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CA3D08" w14:textId="7C7CDF69" w:rsidR="00B84A3C" w:rsidRDefault="00B84A3C" w:rsidP="009F1CEA">
      <w:pPr>
        <w:rPr>
          <w:rFonts w:asciiTheme="majorHAnsi" w:hAnsiTheme="majorHAnsi" w:cstheme="majorHAnsi"/>
          <w:b/>
          <w:bCs/>
          <w:color w:val="2E74B5" w:themeColor="accent5" w:themeShade="BF"/>
          <w:sz w:val="32"/>
          <w:szCs w:val="32"/>
        </w:rPr>
      </w:pPr>
      <w:r>
        <w:rPr>
          <w:rFonts w:asciiTheme="minorHAnsi" w:hAnsiTheme="minorHAnsi" w:cstheme="minorHAnsi"/>
          <w:b/>
          <w:bCs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475A18BE" wp14:editId="6F94FF87">
            <wp:simplePos x="0" y="0"/>
            <wp:positionH relativeFrom="column">
              <wp:posOffset>8540115</wp:posOffset>
            </wp:positionH>
            <wp:positionV relativeFrom="paragraph">
              <wp:posOffset>0</wp:posOffset>
            </wp:positionV>
            <wp:extent cx="1383030" cy="1308100"/>
            <wp:effectExtent l="0" t="0" r="762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030" cy="130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CDC9DC" w14:textId="77777777" w:rsidR="00B84A3C" w:rsidRDefault="00B84A3C" w:rsidP="009F1CEA">
      <w:pPr>
        <w:rPr>
          <w:rFonts w:asciiTheme="majorHAnsi" w:hAnsiTheme="majorHAnsi" w:cstheme="majorHAnsi"/>
          <w:b/>
          <w:bCs/>
          <w:color w:val="2E74B5" w:themeColor="accent5" w:themeShade="BF"/>
          <w:sz w:val="32"/>
          <w:szCs w:val="32"/>
        </w:rPr>
      </w:pPr>
    </w:p>
    <w:p w14:paraId="3819A9F2" w14:textId="1649388F" w:rsidR="00607173" w:rsidRPr="00CC5A62" w:rsidRDefault="00A820DE" w:rsidP="00CC5A62">
      <w:pPr>
        <w:pStyle w:val="Heading1"/>
        <w:rPr>
          <w:b/>
          <w:bCs/>
          <w:sz w:val="40"/>
          <w:szCs w:val="40"/>
        </w:rPr>
      </w:pPr>
      <w:r w:rsidRPr="00CC5A62">
        <w:rPr>
          <w:b/>
          <w:bCs/>
          <w:sz w:val="40"/>
          <w:szCs w:val="40"/>
        </w:rPr>
        <w:t>Adapting practice</w:t>
      </w:r>
      <w:r w:rsidR="00D22BE1" w:rsidRPr="00CC5A62">
        <w:rPr>
          <w:b/>
          <w:bCs/>
          <w:sz w:val="40"/>
          <w:szCs w:val="40"/>
        </w:rPr>
        <w:t xml:space="preserve">: </w:t>
      </w:r>
      <w:r w:rsidRPr="00CC5A62">
        <w:rPr>
          <w:b/>
          <w:bCs/>
          <w:sz w:val="40"/>
          <w:szCs w:val="40"/>
        </w:rPr>
        <w:t xml:space="preserve"> </w:t>
      </w:r>
      <w:r w:rsidR="00CC5A62" w:rsidRPr="00CC5A62">
        <w:rPr>
          <w:rFonts w:cstheme="minorHAnsi"/>
          <w:b/>
          <w:bCs/>
          <w:sz w:val="40"/>
          <w:szCs w:val="40"/>
        </w:rPr>
        <w:t>Infection r</w:t>
      </w:r>
      <w:r w:rsidR="00D22BE1" w:rsidRPr="00CC5A62">
        <w:rPr>
          <w:b/>
          <w:bCs/>
          <w:sz w:val="40"/>
          <w:szCs w:val="40"/>
        </w:rPr>
        <w:t xml:space="preserve">isk </w:t>
      </w:r>
      <w:r w:rsidR="00E65B82" w:rsidRPr="00CC5A62">
        <w:rPr>
          <w:b/>
          <w:bCs/>
          <w:sz w:val="40"/>
          <w:szCs w:val="40"/>
        </w:rPr>
        <w:t xml:space="preserve">assessment and </w:t>
      </w:r>
      <w:r w:rsidR="000722C5" w:rsidRPr="00CC5A62">
        <w:rPr>
          <w:b/>
          <w:bCs/>
          <w:sz w:val="40"/>
          <w:szCs w:val="40"/>
        </w:rPr>
        <w:t xml:space="preserve">mitigation </w:t>
      </w:r>
      <w:r w:rsidR="00D22BE1" w:rsidRPr="00CC5A62">
        <w:rPr>
          <w:b/>
          <w:bCs/>
          <w:sz w:val="40"/>
          <w:szCs w:val="40"/>
        </w:rPr>
        <w:t>guide</w:t>
      </w:r>
    </w:p>
    <w:p w14:paraId="74D59B6C" w14:textId="41B88315" w:rsidR="009607D6" w:rsidRDefault="009607D6" w:rsidP="009607D6"/>
    <w:p w14:paraId="57E16B6B" w14:textId="7DE2BEB6" w:rsidR="009607D6" w:rsidRDefault="009607D6" w:rsidP="009607D6"/>
    <w:p w14:paraId="1FD0E73B" w14:textId="06F2AE8B" w:rsidR="00A820DE" w:rsidRPr="001F5AB5" w:rsidRDefault="00A820DE" w:rsidP="009607D6">
      <w:pPr>
        <w:rPr>
          <w:b/>
          <w:bCs/>
        </w:rPr>
      </w:pPr>
      <w:r w:rsidRPr="001F5AB5">
        <w:rPr>
          <w:b/>
          <w:bCs/>
        </w:rPr>
        <w:t xml:space="preserve">This document </w:t>
      </w:r>
      <w:r w:rsidR="00881D97" w:rsidRPr="001F5AB5">
        <w:rPr>
          <w:b/>
          <w:bCs/>
        </w:rPr>
        <w:t xml:space="preserve">provides a written record of the </w:t>
      </w:r>
      <w:r w:rsidR="00370C2A" w:rsidRPr="001F5AB5">
        <w:rPr>
          <w:b/>
          <w:bCs/>
        </w:rPr>
        <w:t xml:space="preserve">heightened infection control measures </w:t>
      </w:r>
      <w:r w:rsidRPr="001F5AB5">
        <w:rPr>
          <w:b/>
          <w:bCs/>
        </w:rPr>
        <w:t>that this clinic has put in</w:t>
      </w:r>
      <w:r w:rsidR="00F54529" w:rsidRPr="001F5AB5">
        <w:rPr>
          <w:b/>
          <w:bCs/>
        </w:rPr>
        <w:t>to</w:t>
      </w:r>
      <w:r w:rsidRPr="001F5AB5">
        <w:rPr>
          <w:b/>
          <w:bCs/>
        </w:rPr>
        <w:t xml:space="preserve"> place to ensur</w:t>
      </w:r>
      <w:r w:rsidR="00370C2A" w:rsidRPr="001F5AB5">
        <w:rPr>
          <w:b/>
          <w:bCs/>
        </w:rPr>
        <w:t>e</w:t>
      </w:r>
      <w:r w:rsidRPr="001F5AB5">
        <w:rPr>
          <w:b/>
          <w:bCs/>
        </w:rPr>
        <w:t xml:space="preserve"> the safety of all staff and patients during COVID-19.</w:t>
      </w:r>
    </w:p>
    <w:p w14:paraId="47D6C5DE" w14:textId="77777777" w:rsidR="00B84A3C" w:rsidRDefault="00B84A3C" w:rsidP="00B84A3C"/>
    <w:p w14:paraId="6719B313" w14:textId="23F2FC99" w:rsidR="00B84A3C" w:rsidRPr="00B84A3C" w:rsidRDefault="00B84A3C" w:rsidP="00B84A3C">
      <w:pPr>
        <w:rPr>
          <w:b/>
          <w:bCs/>
        </w:rPr>
      </w:pPr>
      <w:r w:rsidRPr="00B84A3C">
        <w:rPr>
          <w:b/>
          <w:bCs/>
        </w:rPr>
        <w:t xml:space="preserve">This risk assessment and mitigation record should be undertaken in conjunction with review of the </w:t>
      </w:r>
      <w:proofErr w:type="gramStart"/>
      <w:r w:rsidRPr="00B84A3C">
        <w:rPr>
          <w:b/>
          <w:bCs/>
        </w:rPr>
        <w:t>iO</w:t>
      </w:r>
      <w:proofErr w:type="gramEnd"/>
      <w:r w:rsidRPr="00B84A3C">
        <w:rPr>
          <w:b/>
          <w:bCs/>
        </w:rPr>
        <w:t xml:space="preserve">’s guidance ‘Infection control and PPE’ and ‘Adapting practice guide’ available from </w:t>
      </w:r>
      <w:hyperlink r:id="rId13" w:history="1">
        <w:r w:rsidRPr="00B84A3C">
          <w:rPr>
            <w:rStyle w:val="Hyperlink"/>
            <w:b/>
            <w:bCs/>
          </w:rPr>
          <w:t>here</w:t>
        </w:r>
      </w:hyperlink>
      <w:r w:rsidRPr="00B84A3C">
        <w:rPr>
          <w:b/>
          <w:bCs/>
        </w:rPr>
        <w:t xml:space="preserve">. </w:t>
      </w:r>
      <w:r w:rsidR="00BA1750">
        <w:rPr>
          <w:b/>
          <w:bCs/>
        </w:rPr>
        <w:t xml:space="preserve"> </w:t>
      </w:r>
      <w:r w:rsidRPr="00B84A3C">
        <w:rPr>
          <w:b/>
          <w:bCs/>
        </w:rPr>
        <w:t xml:space="preserve">In </w:t>
      </w:r>
      <w:r w:rsidR="00C8354A">
        <w:rPr>
          <w:b/>
          <w:bCs/>
        </w:rPr>
        <w:t xml:space="preserve">this </w:t>
      </w:r>
      <w:r w:rsidRPr="00B84A3C">
        <w:rPr>
          <w:b/>
          <w:bCs/>
        </w:rPr>
        <w:t>document you will find the following:</w:t>
      </w:r>
    </w:p>
    <w:p w14:paraId="151DE682" w14:textId="77777777" w:rsidR="00D22BE1" w:rsidRDefault="00D22BE1" w:rsidP="00A820DE"/>
    <w:p w14:paraId="52F8D474" w14:textId="0A11A65A" w:rsidR="00447B8A" w:rsidRDefault="007A1F11" w:rsidP="00447B8A">
      <w:pPr>
        <w:pStyle w:val="ListParagraph"/>
      </w:pPr>
      <w:r w:rsidRPr="007A1F11">
        <w:rPr>
          <w:b/>
          <w:bCs/>
        </w:rPr>
        <w:t>Table 1</w:t>
      </w:r>
      <w:r>
        <w:t xml:space="preserve">: </w:t>
      </w:r>
      <w:r w:rsidR="00447B8A">
        <w:t xml:space="preserve">This </w:t>
      </w:r>
      <w:r>
        <w:t>is an overview of the mea</w:t>
      </w:r>
      <w:r w:rsidR="00E65BCF">
        <w:t>s</w:t>
      </w:r>
      <w:r>
        <w:t xml:space="preserve">ures you have taken that will form your clinic policy for operating during COVID-19 and available to all staff and patients. </w:t>
      </w:r>
      <w:r w:rsidR="00447B8A">
        <w:t>This should be completed once you have undertaken an assessment of risk and detailed the mitigating action you have taken</w:t>
      </w:r>
    </w:p>
    <w:p w14:paraId="08EEB2AC" w14:textId="22A412B0" w:rsidR="007A1F11" w:rsidRDefault="007A1F11" w:rsidP="00357393">
      <w:pPr>
        <w:pStyle w:val="ListParagraph"/>
        <w:numPr>
          <w:ilvl w:val="1"/>
          <w:numId w:val="28"/>
        </w:numPr>
      </w:pPr>
      <w:r>
        <w:t xml:space="preserve">NB: </w:t>
      </w:r>
      <w:r w:rsidR="00447B8A">
        <w:t>T</w:t>
      </w:r>
      <w:r>
        <w:t>his does not constitute</w:t>
      </w:r>
      <w:r w:rsidR="00447B8A">
        <w:t xml:space="preserve"> </w:t>
      </w:r>
      <w:r>
        <w:t xml:space="preserve">a full Health and </w:t>
      </w:r>
      <w:r w:rsidR="009E0CEC">
        <w:t>Safety</w:t>
      </w:r>
      <w:r>
        <w:t xml:space="preserve"> Risk Assessment as required by the Health and Safety Regulations for normal operation of business. Please see </w:t>
      </w:r>
      <w:proofErr w:type="gramStart"/>
      <w:r>
        <w:t>iO</w:t>
      </w:r>
      <w:proofErr w:type="gramEnd"/>
      <w:r>
        <w:t xml:space="preserve"> website for details of </w:t>
      </w:r>
      <w:hyperlink r:id="rId14" w:history="1">
        <w:r w:rsidRPr="007A1F11">
          <w:rPr>
            <w:rStyle w:val="Hyperlink"/>
          </w:rPr>
          <w:t xml:space="preserve">Health and Safety Policy, assessment and reporting </w:t>
        </w:r>
        <w:r w:rsidR="00E65BCF">
          <w:rPr>
            <w:rStyle w:val="Hyperlink"/>
          </w:rPr>
          <w:t xml:space="preserve">an </w:t>
        </w:r>
        <w:r w:rsidRPr="007A1F11">
          <w:rPr>
            <w:rStyle w:val="Hyperlink"/>
          </w:rPr>
          <w:t>incid</w:t>
        </w:r>
        <w:r w:rsidR="00E65BCF">
          <w:rPr>
            <w:rStyle w:val="Hyperlink"/>
          </w:rPr>
          <w:t>ent</w:t>
        </w:r>
        <w:r w:rsidRPr="007A1F11">
          <w:rPr>
            <w:rStyle w:val="Hyperlink"/>
          </w:rPr>
          <w:t xml:space="preserve"> guidance</w:t>
        </w:r>
      </w:hyperlink>
      <w:r>
        <w:t xml:space="preserve">. </w:t>
      </w:r>
    </w:p>
    <w:p w14:paraId="77B81790" w14:textId="77777777" w:rsidR="00447B8A" w:rsidRDefault="00447B8A" w:rsidP="00447B8A">
      <w:pPr>
        <w:pStyle w:val="ListParagraph"/>
      </w:pPr>
    </w:p>
    <w:p w14:paraId="0F5ACCAD" w14:textId="6E927746" w:rsidR="007A1F11" w:rsidRDefault="007A1F11" w:rsidP="00357393">
      <w:pPr>
        <w:pStyle w:val="ListParagraph"/>
        <w:numPr>
          <w:ilvl w:val="0"/>
          <w:numId w:val="28"/>
        </w:numPr>
      </w:pPr>
      <w:r>
        <w:rPr>
          <w:b/>
          <w:bCs/>
        </w:rPr>
        <w:t>Table 2</w:t>
      </w:r>
      <w:r w:rsidRPr="007A1F11">
        <w:t>:</w:t>
      </w:r>
      <w:r>
        <w:t xml:space="preserve"> Areas assessed for risk and mitigating action taken. This records </w:t>
      </w:r>
      <w:r w:rsidR="00447B8A">
        <w:t xml:space="preserve">in detail </w:t>
      </w:r>
      <w:r>
        <w:t xml:space="preserve">the areas of </w:t>
      </w:r>
      <w:r w:rsidR="00447B8A">
        <w:t xml:space="preserve">potential </w:t>
      </w:r>
      <w:r>
        <w:t xml:space="preserve">risk you have identified and </w:t>
      </w:r>
      <w:r w:rsidR="00447B8A">
        <w:t>record</w:t>
      </w:r>
      <w:r w:rsidR="00E65BCF">
        <w:t xml:space="preserve"> of</w:t>
      </w:r>
      <w:r w:rsidR="00447B8A">
        <w:t xml:space="preserve"> the</w:t>
      </w:r>
      <w:r>
        <w:t xml:space="preserve"> mitigatin</w:t>
      </w:r>
      <w:r w:rsidR="00B84A3C">
        <w:t>g</w:t>
      </w:r>
      <w:r>
        <w:t xml:space="preserve"> actions you have take</w:t>
      </w:r>
      <w:r w:rsidR="00447B8A">
        <w:t>n</w:t>
      </w:r>
      <w:r>
        <w:t xml:space="preserve"> and when. </w:t>
      </w:r>
    </w:p>
    <w:p w14:paraId="511B16DF" w14:textId="6A7F6905" w:rsidR="00EC1D8D" w:rsidRPr="00EC1D8D" w:rsidRDefault="00EC1D8D" w:rsidP="00357393">
      <w:pPr>
        <w:pStyle w:val="ListParagraph"/>
        <w:numPr>
          <w:ilvl w:val="1"/>
          <w:numId w:val="28"/>
        </w:numPr>
      </w:pPr>
      <w:r>
        <w:rPr>
          <w:b/>
          <w:bCs/>
        </w:rPr>
        <w:t>Table 2a - Protection for staff and patient before and when in clinic</w:t>
      </w:r>
    </w:p>
    <w:p w14:paraId="34ECE64B" w14:textId="11FB8932" w:rsidR="00EC1D8D" w:rsidRDefault="00EC1D8D" w:rsidP="00357393">
      <w:pPr>
        <w:pStyle w:val="ListParagraph"/>
        <w:numPr>
          <w:ilvl w:val="1"/>
          <w:numId w:val="28"/>
        </w:numPr>
      </w:pPr>
      <w:r>
        <w:rPr>
          <w:b/>
          <w:bCs/>
        </w:rPr>
        <w:t>Table 2b – Heightened hygiene measures</w:t>
      </w:r>
    </w:p>
    <w:p w14:paraId="27BED99B" w14:textId="77777777" w:rsidR="00B84A3C" w:rsidRDefault="00B84A3C" w:rsidP="00B84A3C">
      <w:pPr>
        <w:pStyle w:val="ListParagraph"/>
      </w:pPr>
    </w:p>
    <w:p w14:paraId="5BB8F4AC" w14:textId="5FAEDB36" w:rsidR="007A1F11" w:rsidRDefault="007A1F11" w:rsidP="00357393">
      <w:pPr>
        <w:pStyle w:val="ListParagraph"/>
        <w:numPr>
          <w:ilvl w:val="0"/>
          <w:numId w:val="28"/>
        </w:numPr>
      </w:pPr>
      <w:r>
        <w:rPr>
          <w:b/>
          <w:bCs/>
        </w:rPr>
        <w:t>Table 3</w:t>
      </w:r>
      <w:r w:rsidRPr="007A1F11">
        <w:t>:</w:t>
      </w:r>
      <w:r>
        <w:t xml:space="preserve"> For completion to outline your PPE policy for staff in your practice </w:t>
      </w:r>
    </w:p>
    <w:p w14:paraId="2A7BBA0C" w14:textId="77777777" w:rsidR="00B84A3C" w:rsidRDefault="00B84A3C" w:rsidP="00B84A3C">
      <w:pPr>
        <w:pStyle w:val="ListParagraph"/>
      </w:pPr>
    </w:p>
    <w:p w14:paraId="09B6BA5A" w14:textId="2C53579C" w:rsidR="007A1F11" w:rsidRDefault="007A1F11" w:rsidP="00357393">
      <w:pPr>
        <w:pStyle w:val="ListParagraph"/>
        <w:numPr>
          <w:ilvl w:val="0"/>
          <w:numId w:val="28"/>
        </w:numPr>
      </w:pPr>
      <w:r>
        <w:rPr>
          <w:b/>
          <w:bCs/>
        </w:rPr>
        <w:t>Table 4</w:t>
      </w:r>
      <w:r w:rsidRPr="007A1F11">
        <w:t>:</w:t>
      </w:r>
      <w:r>
        <w:t xml:space="preserve"> Detail </w:t>
      </w:r>
      <w:r w:rsidR="00E65BCF">
        <w:t xml:space="preserve">of </w:t>
      </w:r>
      <w:r>
        <w:t>how you will communicat</w:t>
      </w:r>
      <w:r w:rsidR="00447B8A">
        <w:t xml:space="preserve">e to </w:t>
      </w:r>
      <w:r>
        <w:t>staff and patients your polic</w:t>
      </w:r>
      <w:r w:rsidR="00447B8A">
        <w:t>ies</w:t>
      </w:r>
      <w:r>
        <w:t xml:space="preserve"> </w:t>
      </w:r>
    </w:p>
    <w:p w14:paraId="6B79B3B5" w14:textId="0A642BCF" w:rsidR="007A1F11" w:rsidRDefault="007A1F11" w:rsidP="007A1F11"/>
    <w:p w14:paraId="7F525493" w14:textId="3F8392CD" w:rsidR="00B84A3C" w:rsidRDefault="00B84A3C" w:rsidP="007A1F11">
      <w:r>
        <w:t>Please also ensure that you aware of the following:</w:t>
      </w:r>
    </w:p>
    <w:p w14:paraId="4D0D0038" w14:textId="7D5EF901" w:rsidR="00B84A3C" w:rsidRDefault="0062541A" w:rsidP="007A1F11">
      <w:hyperlink r:id="rId15" w:history="1">
        <w:r w:rsidR="00B84A3C" w:rsidRPr="00B84A3C">
          <w:rPr>
            <w:rStyle w:val="Hyperlink"/>
          </w:rPr>
          <w:t>General Osteopathic Council Interim Infection Control guidance for COVID 19</w:t>
        </w:r>
      </w:hyperlink>
      <w:r w:rsidR="00B84A3C">
        <w:t xml:space="preserve"> </w:t>
      </w:r>
    </w:p>
    <w:p w14:paraId="1586EB5F" w14:textId="74005AE6" w:rsidR="00B84A3C" w:rsidRDefault="00B84A3C" w:rsidP="007A1F11"/>
    <w:p w14:paraId="4415A5CD" w14:textId="48EFDDFA" w:rsidR="00B84A3C" w:rsidRPr="00B84A3C" w:rsidRDefault="00B84A3C" w:rsidP="00B84A3C">
      <w:pPr>
        <w:rPr>
          <w:rFonts w:asciiTheme="minorHAnsi" w:eastAsia="Times New Roman" w:hAnsiTheme="minorHAnsi" w:cstheme="minorHAnsi"/>
          <w:b/>
          <w:bCs/>
        </w:rPr>
      </w:pPr>
      <w:r w:rsidRPr="00B84A3C">
        <w:rPr>
          <w:rFonts w:asciiTheme="minorHAnsi" w:eastAsia="Times New Roman" w:hAnsiTheme="minorHAnsi" w:cstheme="minorHAnsi"/>
          <w:b/>
          <w:bCs/>
        </w:rPr>
        <w:t xml:space="preserve">Completion of the </w:t>
      </w:r>
      <w:r w:rsidR="00EC1D8D">
        <w:rPr>
          <w:rFonts w:asciiTheme="minorHAnsi" w:eastAsia="Times New Roman" w:hAnsiTheme="minorHAnsi" w:cstheme="minorHAnsi"/>
          <w:b/>
          <w:bCs/>
        </w:rPr>
        <w:t>attached</w:t>
      </w:r>
      <w:r w:rsidRPr="00B84A3C">
        <w:rPr>
          <w:rFonts w:asciiTheme="minorHAnsi" w:eastAsia="Times New Roman" w:hAnsiTheme="minorHAnsi" w:cstheme="minorHAnsi"/>
          <w:b/>
          <w:bCs/>
        </w:rPr>
        <w:t xml:space="preserve"> demonstrate</w:t>
      </w:r>
      <w:r w:rsidR="00EC1D8D">
        <w:rPr>
          <w:rFonts w:asciiTheme="minorHAnsi" w:eastAsia="Times New Roman" w:hAnsiTheme="minorHAnsi" w:cstheme="minorHAnsi"/>
          <w:b/>
          <w:bCs/>
        </w:rPr>
        <w:t>s</w:t>
      </w:r>
      <w:r w:rsidRPr="00B84A3C">
        <w:rPr>
          <w:rFonts w:asciiTheme="minorHAnsi" w:eastAsia="Times New Roman" w:hAnsiTheme="minorHAnsi" w:cstheme="minorHAnsi"/>
          <w:b/>
          <w:bCs/>
        </w:rPr>
        <w:t xml:space="preserve"> compliance with the following Osteopathic Practice Standards including but</w:t>
      </w:r>
      <w:r w:rsidR="00EC1D8D">
        <w:rPr>
          <w:rFonts w:asciiTheme="minorHAnsi" w:eastAsia="Times New Roman" w:hAnsiTheme="minorHAnsi" w:cstheme="minorHAnsi"/>
          <w:b/>
          <w:bCs/>
        </w:rPr>
        <w:t xml:space="preserve"> not</w:t>
      </w:r>
      <w:r w:rsidRPr="00B84A3C">
        <w:rPr>
          <w:rFonts w:asciiTheme="minorHAnsi" w:eastAsia="Times New Roman" w:hAnsiTheme="minorHAnsi" w:cstheme="minorHAnsi"/>
          <w:b/>
          <w:bCs/>
        </w:rPr>
        <w:t xml:space="preserve"> limited to:</w:t>
      </w:r>
    </w:p>
    <w:p w14:paraId="0D8691DA" w14:textId="77777777" w:rsidR="00B84A3C" w:rsidRPr="00B84A3C" w:rsidRDefault="00B84A3C" w:rsidP="00357393">
      <w:pPr>
        <w:pStyle w:val="ListParagraph"/>
        <w:numPr>
          <w:ilvl w:val="0"/>
          <w:numId w:val="27"/>
        </w:numPr>
        <w:rPr>
          <w:rFonts w:asciiTheme="minorHAnsi" w:eastAsia="Times New Roman" w:hAnsiTheme="minorHAnsi" w:cstheme="minorHAnsi"/>
          <w:b/>
          <w:bCs/>
        </w:rPr>
      </w:pPr>
      <w:r w:rsidRPr="00B84A3C">
        <w:rPr>
          <w:rFonts w:asciiTheme="minorHAnsi" w:eastAsia="Times New Roman" w:hAnsiTheme="minorHAnsi" w:cstheme="minorHAnsi"/>
          <w:b/>
          <w:bCs/>
        </w:rPr>
        <w:t>A2: “…. adapting your communication to take account of [your patient’s] particular needs”</w:t>
      </w:r>
    </w:p>
    <w:p w14:paraId="7E96181B" w14:textId="77777777" w:rsidR="00B84A3C" w:rsidRPr="00B84A3C" w:rsidRDefault="00B84A3C" w:rsidP="00357393">
      <w:pPr>
        <w:pStyle w:val="ListParagraph"/>
        <w:numPr>
          <w:ilvl w:val="0"/>
          <w:numId w:val="27"/>
        </w:numPr>
        <w:rPr>
          <w:rFonts w:asciiTheme="minorHAnsi" w:eastAsia="Times New Roman" w:hAnsiTheme="minorHAnsi" w:cstheme="minorHAnsi"/>
          <w:b/>
          <w:bCs/>
        </w:rPr>
      </w:pPr>
      <w:r w:rsidRPr="00B84A3C">
        <w:rPr>
          <w:rFonts w:asciiTheme="minorHAnsi" w:eastAsia="Times New Roman" w:hAnsiTheme="minorHAnsi" w:cstheme="minorHAnsi"/>
          <w:b/>
          <w:bCs/>
        </w:rPr>
        <w:t xml:space="preserve">C5: “You must ensure your practice is safe, clean and hygienic” </w:t>
      </w:r>
    </w:p>
    <w:p w14:paraId="30100DFC" w14:textId="5262A218" w:rsidR="00EC1D8D" w:rsidRPr="00164196" w:rsidRDefault="00B84A3C" w:rsidP="00357393">
      <w:pPr>
        <w:pStyle w:val="ListParagraph"/>
        <w:numPr>
          <w:ilvl w:val="0"/>
          <w:numId w:val="27"/>
        </w:numPr>
        <w:spacing w:after="160" w:line="259" w:lineRule="auto"/>
        <w:rPr>
          <w:rFonts w:asciiTheme="minorHAnsi" w:hAnsiTheme="minorHAnsi" w:cstheme="minorHAnsi"/>
          <w:b/>
          <w:bCs/>
        </w:rPr>
      </w:pPr>
      <w:r w:rsidRPr="00164196">
        <w:rPr>
          <w:rFonts w:asciiTheme="minorHAnsi" w:eastAsia="Times New Roman" w:hAnsiTheme="minorHAnsi" w:cstheme="minorHAnsi"/>
          <w:b/>
          <w:bCs/>
        </w:rPr>
        <w:t>D11: “You must ensure that any problems with your own health do not affect your patients”</w:t>
      </w:r>
      <w:r w:rsidR="00164196" w:rsidRPr="00164196">
        <w:rPr>
          <w:rFonts w:asciiTheme="minorHAnsi" w:eastAsia="Times New Roman" w:hAnsiTheme="minorHAnsi" w:cstheme="minorHAnsi"/>
          <w:b/>
          <w:bCs/>
        </w:rPr>
        <w:t xml:space="preserve"> </w:t>
      </w:r>
      <w:r w:rsidR="00EC1D8D" w:rsidRPr="00164196">
        <w:rPr>
          <w:rFonts w:asciiTheme="minorHAnsi" w:hAnsiTheme="minorHAnsi" w:cstheme="minorHAnsi"/>
          <w:b/>
          <w:bCs/>
        </w:rPr>
        <w:br w:type="page"/>
      </w:r>
    </w:p>
    <w:tbl>
      <w:tblPr>
        <w:tblStyle w:val="TableGrid"/>
        <w:tblW w:w="14737" w:type="dxa"/>
        <w:tblLook w:val="04A0" w:firstRow="1" w:lastRow="0" w:firstColumn="1" w:lastColumn="0" w:noHBand="0" w:noVBand="1"/>
      </w:tblPr>
      <w:tblGrid>
        <w:gridCol w:w="2126"/>
        <w:gridCol w:w="12611"/>
      </w:tblGrid>
      <w:tr w:rsidR="00DE6F9E" w:rsidRPr="009B0A66" w14:paraId="443800CC" w14:textId="77777777" w:rsidTr="00294E98">
        <w:tc>
          <w:tcPr>
            <w:tcW w:w="14737" w:type="dxa"/>
            <w:gridSpan w:val="2"/>
            <w:shd w:val="clear" w:color="auto" w:fill="002060"/>
          </w:tcPr>
          <w:p w14:paraId="523B1EC1" w14:textId="77777777" w:rsidR="00DE6F9E" w:rsidRDefault="00DE6F9E" w:rsidP="00294E98">
            <w:pPr>
              <w:rPr>
                <w:sz w:val="28"/>
                <w:szCs w:val="28"/>
              </w:rPr>
            </w:pPr>
            <w:bookmarkStart w:id="0" w:name="_GoBack"/>
            <w:r w:rsidRPr="007A1F11">
              <w:rPr>
                <w:sz w:val="28"/>
                <w:szCs w:val="28"/>
              </w:rPr>
              <w:lastRenderedPageBreak/>
              <w:t>We have assessed our practice for risks outlined and put in additional processes as detailed below</w:t>
            </w:r>
          </w:p>
          <w:p w14:paraId="4117AC41" w14:textId="77777777" w:rsidR="00DE6F9E" w:rsidRPr="009B0A66" w:rsidRDefault="00DE6F9E" w:rsidP="00294E98">
            <w:pPr>
              <w:rPr>
                <w:sz w:val="28"/>
                <w:szCs w:val="28"/>
              </w:rPr>
            </w:pPr>
          </w:p>
        </w:tc>
      </w:tr>
      <w:tr w:rsidR="00DE6F9E" w14:paraId="5147782D" w14:textId="77777777" w:rsidTr="00294E98">
        <w:tc>
          <w:tcPr>
            <w:tcW w:w="14737" w:type="dxa"/>
            <w:gridSpan w:val="2"/>
          </w:tcPr>
          <w:p w14:paraId="33835B04" w14:textId="3D7902EA" w:rsidR="00DE6F9E" w:rsidRPr="001F5AB5" w:rsidRDefault="00DE6F9E" w:rsidP="00294E98">
            <w:pPr>
              <w:rPr>
                <w:b/>
                <w:bCs/>
                <w:color w:val="FF0000"/>
                <w:sz w:val="24"/>
                <w:szCs w:val="24"/>
              </w:rPr>
            </w:pPr>
          </w:p>
        </w:tc>
      </w:tr>
      <w:tr w:rsidR="00DE6F9E" w14:paraId="39304831" w14:textId="77777777" w:rsidTr="00294E98">
        <w:tc>
          <w:tcPr>
            <w:tcW w:w="2126" w:type="dxa"/>
          </w:tcPr>
          <w:p w14:paraId="3DDA3A61" w14:textId="77777777" w:rsidR="00DE6F9E" w:rsidRPr="00022116" w:rsidRDefault="00DE6F9E" w:rsidP="00294E98">
            <w:pPr>
              <w:rPr>
                <w:b/>
                <w:bCs/>
              </w:rPr>
            </w:pPr>
            <w:r w:rsidRPr="00022116">
              <w:rPr>
                <w:b/>
                <w:bCs/>
              </w:rPr>
              <w:t>Unde</w:t>
            </w:r>
            <w:r>
              <w:rPr>
                <w:b/>
                <w:bCs/>
              </w:rPr>
              <w:t>r</w:t>
            </w:r>
            <w:r w:rsidRPr="00022116">
              <w:rPr>
                <w:b/>
                <w:bCs/>
              </w:rPr>
              <w:t>taken a risk assessment</w:t>
            </w:r>
          </w:p>
        </w:tc>
        <w:tc>
          <w:tcPr>
            <w:tcW w:w="12611" w:type="dxa"/>
          </w:tcPr>
          <w:p w14:paraId="77FE6185" w14:textId="77777777" w:rsidR="00DE6F9E" w:rsidRDefault="00DE6F9E" w:rsidP="00294E98">
            <w:pPr>
              <w:pStyle w:val="ListParagraph"/>
              <w:numPr>
                <w:ilvl w:val="0"/>
                <w:numId w:val="4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6</w:t>
            </w:r>
            <w:r w:rsidRPr="009D2900">
              <w:rPr>
                <w:i/>
                <w:iCs/>
                <w:color w:val="808080" w:themeColor="background1" w:themeShade="80"/>
                <w:vertAlign w:val="superscript"/>
              </w:rPr>
              <w:t>th</w:t>
            </w:r>
            <w:r>
              <w:rPr>
                <w:i/>
                <w:iCs/>
                <w:color w:val="808080" w:themeColor="background1" w:themeShade="80"/>
              </w:rPr>
              <w:t xml:space="preserve"> January 2021</w:t>
            </w:r>
          </w:p>
          <w:p w14:paraId="74F013B0" w14:textId="77777777" w:rsidR="00DE6F9E" w:rsidRPr="00774729" w:rsidRDefault="00DE6F9E" w:rsidP="00294E98">
            <w:pPr>
              <w:pStyle w:val="ListParagraph"/>
              <w:numPr>
                <w:ilvl w:val="0"/>
                <w:numId w:val="4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To be reviewed when government guidance is issued</w:t>
            </w:r>
          </w:p>
        </w:tc>
      </w:tr>
      <w:tr w:rsidR="00DE6F9E" w14:paraId="3DFCC164" w14:textId="77777777" w:rsidTr="00294E98">
        <w:tc>
          <w:tcPr>
            <w:tcW w:w="2126" w:type="dxa"/>
          </w:tcPr>
          <w:p w14:paraId="0C4E4005" w14:textId="77777777" w:rsidR="00DE6F9E" w:rsidRPr="00022116" w:rsidRDefault="00DE6F9E" w:rsidP="00294E98">
            <w:pPr>
              <w:rPr>
                <w:b/>
                <w:bCs/>
              </w:rPr>
            </w:pPr>
            <w:r w:rsidRPr="00022116">
              <w:rPr>
                <w:b/>
                <w:bCs/>
              </w:rPr>
              <w:t>Heightened cleaning regimes</w:t>
            </w:r>
          </w:p>
        </w:tc>
        <w:tc>
          <w:tcPr>
            <w:tcW w:w="12611" w:type="dxa"/>
          </w:tcPr>
          <w:p w14:paraId="30FAA67B" w14:textId="77777777" w:rsidR="00DE6F9E" w:rsidRPr="00774729" w:rsidRDefault="00DE6F9E" w:rsidP="00294E98">
            <w:pPr>
              <w:pStyle w:val="ListParagraph"/>
              <w:numPr>
                <w:ilvl w:val="0"/>
                <w:numId w:val="2"/>
              </w:numPr>
              <w:rPr>
                <w:i/>
                <w:iCs/>
                <w:color w:val="808080" w:themeColor="background1" w:themeShade="80"/>
              </w:rPr>
            </w:pPr>
            <w:r w:rsidRPr="00774729">
              <w:rPr>
                <w:i/>
                <w:iCs/>
                <w:color w:val="808080" w:themeColor="background1" w:themeShade="80"/>
              </w:rPr>
              <w:t>Clinic rooms will be cleaned between in each patient</w:t>
            </w:r>
            <w:r>
              <w:rPr>
                <w:i/>
                <w:iCs/>
                <w:color w:val="808080" w:themeColor="background1" w:themeShade="80"/>
              </w:rPr>
              <w:t xml:space="preserve"> with anti viral disinfectants and air exchange completed</w:t>
            </w:r>
          </w:p>
          <w:p w14:paraId="1AD18C09" w14:textId="77777777" w:rsidR="00DE6F9E" w:rsidRPr="00774729" w:rsidRDefault="00DE6F9E" w:rsidP="00294E98">
            <w:pPr>
              <w:pStyle w:val="ListParagraph"/>
              <w:numPr>
                <w:ilvl w:val="0"/>
                <w:numId w:val="2"/>
              </w:numPr>
              <w:rPr>
                <w:i/>
                <w:iCs/>
                <w:color w:val="808080" w:themeColor="background1" w:themeShade="80"/>
              </w:rPr>
            </w:pPr>
            <w:r w:rsidRPr="00774729">
              <w:rPr>
                <w:i/>
                <w:iCs/>
                <w:color w:val="808080" w:themeColor="background1" w:themeShade="80"/>
              </w:rPr>
              <w:t>Common areas/wa</w:t>
            </w:r>
            <w:r>
              <w:rPr>
                <w:i/>
                <w:iCs/>
                <w:color w:val="808080" w:themeColor="background1" w:themeShade="80"/>
              </w:rPr>
              <w:t>s</w:t>
            </w:r>
            <w:r w:rsidRPr="00774729">
              <w:rPr>
                <w:i/>
                <w:iCs/>
                <w:color w:val="808080" w:themeColor="background1" w:themeShade="80"/>
              </w:rPr>
              <w:t xml:space="preserve">hrooms will be cleaned </w:t>
            </w:r>
            <w:r>
              <w:rPr>
                <w:i/>
                <w:iCs/>
                <w:color w:val="808080" w:themeColor="background1" w:themeShade="80"/>
              </w:rPr>
              <w:t>by centre staff regularly</w:t>
            </w:r>
          </w:p>
          <w:p w14:paraId="73F5F674" w14:textId="77777777" w:rsidR="00DE6F9E" w:rsidRPr="00774729" w:rsidRDefault="00DE6F9E" w:rsidP="00294E98">
            <w:pPr>
              <w:pStyle w:val="ListParagraph"/>
              <w:numPr>
                <w:ilvl w:val="0"/>
                <w:numId w:val="2"/>
              </w:numPr>
              <w:rPr>
                <w:i/>
                <w:iCs/>
                <w:color w:val="808080" w:themeColor="background1" w:themeShade="80"/>
              </w:rPr>
            </w:pPr>
            <w:r w:rsidRPr="00774729">
              <w:rPr>
                <w:i/>
                <w:iCs/>
                <w:color w:val="808080" w:themeColor="background1" w:themeShade="80"/>
              </w:rPr>
              <w:t xml:space="preserve">Hard surface in common areas will be cleaned </w:t>
            </w:r>
            <w:r>
              <w:rPr>
                <w:i/>
                <w:iCs/>
                <w:color w:val="808080" w:themeColor="background1" w:themeShade="80"/>
              </w:rPr>
              <w:t>by centre staff regularly</w:t>
            </w:r>
            <w:r w:rsidRPr="00774729">
              <w:rPr>
                <w:i/>
                <w:iCs/>
                <w:color w:val="808080" w:themeColor="background1" w:themeShade="80"/>
              </w:rPr>
              <w:t xml:space="preserve"> </w:t>
            </w:r>
          </w:p>
        </w:tc>
      </w:tr>
      <w:tr w:rsidR="00DE6F9E" w14:paraId="48F751B4" w14:textId="77777777" w:rsidTr="00294E98">
        <w:tc>
          <w:tcPr>
            <w:tcW w:w="2126" w:type="dxa"/>
          </w:tcPr>
          <w:p w14:paraId="2493FFE8" w14:textId="77777777" w:rsidR="00DE6F9E" w:rsidRPr="00022116" w:rsidRDefault="00DE6F9E" w:rsidP="00294E98">
            <w:pPr>
              <w:rPr>
                <w:b/>
                <w:bCs/>
              </w:rPr>
            </w:pPr>
            <w:r w:rsidRPr="00022116">
              <w:rPr>
                <w:b/>
                <w:bCs/>
              </w:rPr>
              <w:t xml:space="preserve">Increased protection measures </w:t>
            </w:r>
          </w:p>
        </w:tc>
        <w:tc>
          <w:tcPr>
            <w:tcW w:w="12611" w:type="dxa"/>
          </w:tcPr>
          <w:p w14:paraId="5CCD344E" w14:textId="77777777" w:rsidR="00DE6F9E" w:rsidRPr="00774729" w:rsidRDefault="00DE6F9E" w:rsidP="00294E98">
            <w:pPr>
              <w:pStyle w:val="ListParagraph"/>
              <w:numPr>
                <w:ilvl w:val="0"/>
                <w:numId w:val="3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I</w:t>
            </w:r>
            <w:r w:rsidRPr="00774729">
              <w:rPr>
                <w:i/>
                <w:iCs/>
                <w:color w:val="808080" w:themeColor="background1" w:themeShade="80"/>
              </w:rPr>
              <w:t xml:space="preserve"> have removed all linens from the clinic </w:t>
            </w:r>
          </w:p>
          <w:p w14:paraId="475C8A0C" w14:textId="77777777" w:rsidR="00DE6F9E" w:rsidRPr="00774729" w:rsidRDefault="00DE6F9E" w:rsidP="00294E98">
            <w:pPr>
              <w:pStyle w:val="ListParagraph"/>
              <w:numPr>
                <w:ilvl w:val="0"/>
                <w:numId w:val="3"/>
              </w:numPr>
              <w:rPr>
                <w:i/>
                <w:iCs/>
                <w:color w:val="808080" w:themeColor="background1" w:themeShade="80"/>
              </w:rPr>
            </w:pPr>
            <w:proofErr w:type="gramStart"/>
            <w:r>
              <w:rPr>
                <w:i/>
                <w:iCs/>
                <w:color w:val="808080" w:themeColor="background1" w:themeShade="80"/>
              </w:rPr>
              <w:t>screens</w:t>
            </w:r>
            <w:proofErr w:type="gramEnd"/>
            <w:r>
              <w:rPr>
                <w:i/>
                <w:iCs/>
                <w:color w:val="808080" w:themeColor="background1" w:themeShade="80"/>
              </w:rPr>
              <w:t xml:space="preserve"> are in at reception areas</w:t>
            </w:r>
          </w:p>
          <w:p w14:paraId="4428D5E9" w14:textId="77777777" w:rsidR="00DE6F9E" w:rsidRDefault="00DE6F9E" w:rsidP="00294E98">
            <w:pPr>
              <w:pStyle w:val="ListParagraph"/>
              <w:numPr>
                <w:ilvl w:val="0"/>
                <w:numId w:val="3"/>
              </w:numPr>
              <w:rPr>
                <w:i/>
                <w:iCs/>
                <w:color w:val="808080" w:themeColor="background1" w:themeShade="80"/>
              </w:rPr>
            </w:pPr>
            <w:r w:rsidRPr="00774729">
              <w:rPr>
                <w:i/>
                <w:iCs/>
                <w:color w:val="808080" w:themeColor="background1" w:themeShade="80"/>
              </w:rPr>
              <w:t>Ca</w:t>
            </w:r>
            <w:r>
              <w:rPr>
                <w:i/>
                <w:iCs/>
                <w:color w:val="808080" w:themeColor="background1" w:themeShade="80"/>
              </w:rPr>
              <w:t>shless payments &amp; online bookings</w:t>
            </w:r>
          </w:p>
          <w:p w14:paraId="6DA32688" w14:textId="77777777" w:rsidR="00DE6F9E" w:rsidRDefault="00DE6F9E" w:rsidP="00294E98">
            <w:pPr>
              <w:pStyle w:val="ListParagraph"/>
              <w:numPr>
                <w:ilvl w:val="0"/>
                <w:numId w:val="3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Staff PPE</w:t>
            </w:r>
          </w:p>
          <w:p w14:paraId="270A15E9" w14:textId="77777777" w:rsidR="00DE6F9E" w:rsidRPr="00774729" w:rsidRDefault="00DE6F9E" w:rsidP="00294E98">
            <w:pPr>
              <w:pStyle w:val="ListParagraph"/>
              <w:numPr>
                <w:ilvl w:val="0"/>
                <w:numId w:val="3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Hand sanitizer available for patients to use</w:t>
            </w:r>
          </w:p>
        </w:tc>
      </w:tr>
      <w:tr w:rsidR="00DE6F9E" w14:paraId="65BEF980" w14:textId="77777777" w:rsidTr="00294E98">
        <w:tc>
          <w:tcPr>
            <w:tcW w:w="2126" w:type="dxa"/>
          </w:tcPr>
          <w:p w14:paraId="530639DC" w14:textId="77777777" w:rsidR="00DE6F9E" w:rsidRPr="00022116" w:rsidRDefault="00DE6F9E" w:rsidP="00294E98">
            <w:pPr>
              <w:rPr>
                <w:b/>
                <w:bCs/>
              </w:rPr>
            </w:pPr>
            <w:r>
              <w:rPr>
                <w:b/>
                <w:bCs/>
              </w:rPr>
              <w:t>Put in place d</w:t>
            </w:r>
            <w:r w:rsidRPr="00022116">
              <w:rPr>
                <w:b/>
                <w:bCs/>
              </w:rPr>
              <w:t>istancing measures</w:t>
            </w:r>
          </w:p>
        </w:tc>
        <w:tc>
          <w:tcPr>
            <w:tcW w:w="12611" w:type="dxa"/>
          </w:tcPr>
          <w:p w14:paraId="30E69419" w14:textId="77777777" w:rsidR="00DE6F9E" w:rsidRPr="00774729" w:rsidRDefault="00DE6F9E" w:rsidP="00294E98">
            <w:pPr>
              <w:pStyle w:val="ListParagraph"/>
              <w:numPr>
                <w:ilvl w:val="0"/>
                <w:numId w:val="5"/>
              </w:numPr>
              <w:rPr>
                <w:i/>
                <w:iCs/>
                <w:color w:val="808080" w:themeColor="background1" w:themeShade="80"/>
              </w:rPr>
            </w:pPr>
            <w:r w:rsidRPr="00774729">
              <w:rPr>
                <w:i/>
                <w:iCs/>
                <w:color w:val="808080" w:themeColor="background1" w:themeShade="80"/>
              </w:rPr>
              <w:t>Stagger appointments</w:t>
            </w:r>
            <w:r>
              <w:rPr>
                <w:i/>
                <w:iCs/>
                <w:color w:val="808080" w:themeColor="background1" w:themeShade="80"/>
              </w:rPr>
              <w:t xml:space="preserve"> to allow for cleaning and air exchange, and avoid cross over of patients</w:t>
            </w:r>
          </w:p>
          <w:p w14:paraId="18CC617F" w14:textId="77777777" w:rsidR="00DE6F9E" w:rsidRDefault="00DE6F9E" w:rsidP="00294E98">
            <w:pPr>
              <w:pStyle w:val="ListParagraph"/>
              <w:numPr>
                <w:ilvl w:val="0"/>
                <w:numId w:val="5"/>
              </w:numPr>
              <w:rPr>
                <w:i/>
                <w:iCs/>
                <w:color w:val="808080" w:themeColor="background1" w:themeShade="80"/>
              </w:rPr>
            </w:pPr>
            <w:r w:rsidRPr="00774729">
              <w:rPr>
                <w:i/>
                <w:iCs/>
                <w:color w:val="808080" w:themeColor="background1" w:themeShade="80"/>
              </w:rPr>
              <w:t>Limit the number of patients in common areas</w:t>
            </w:r>
            <w:r>
              <w:rPr>
                <w:i/>
                <w:iCs/>
                <w:color w:val="808080" w:themeColor="background1" w:themeShade="80"/>
              </w:rPr>
              <w:t xml:space="preserve"> by asking patient to call &amp; collecting them at the front door</w:t>
            </w:r>
          </w:p>
          <w:p w14:paraId="73C4F384" w14:textId="77777777" w:rsidR="00DE6F9E" w:rsidRPr="00774729" w:rsidRDefault="00DE6F9E" w:rsidP="00294E98">
            <w:pPr>
              <w:pStyle w:val="ListParagraph"/>
              <w:numPr>
                <w:ilvl w:val="0"/>
                <w:numId w:val="5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Patients chair in treatment room moved to distance patient and myself during consultation phase</w:t>
            </w:r>
          </w:p>
        </w:tc>
      </w:tr>
      <w:tr w:rsidR="00DE6F9E" w14:paraId="255E83D1" w14:textId="77777777" w:rsidTr="00294E98">
        <w:tc>
          <w:tcPr>
            <w:tcW w:w="2126" w:type="dxa"/>
          </w:tcPr>
          <w:p w14:paraId="6A7688BA" w14:textId="77777777" w:rsidR="00DE6F9E" w:rsidRPr="00022116" w:rsidRDefault="00DE6F9E" w:rsidP="00294E98">
            <w:pPr>
              <w:rPr>
                <w:b/>
                <w:bCs/>
              </w:rPr>
            </w:pPr>
            <w:r w:rsidRPr="00022116">
              <w:rPr>
                <w:b/>
                <w:bCs/>
              </w:rPr>
              <w:t>Staff training</w:t>
            </w:r>
          </w:p>
        </w:tc>
        <w:tc>
          <w:tcPr>
            <w:tcW w:w="12611" w:type="dxa"/>
          </w:tcPr>
          <w:p w14:paraId="6068309E" w14:textId="77777777" w:rsidR="00DE6F9E" w:rsidRPr="00583BE3" w:rsidRDefault="00DE6F9E" w:rsidP="00DE6F9E">
            <w:pPr>
              <w:pStyle w:val="ListParagraph"/>
              <w:numPr>
                <w:ilvl w:val="0"/>
                <w:numId w:val="40"/>
              </w:numPr>
              <w:rPr>
                <w:i/>
                <w:iCs/>
                <w:color w:val="808080" w:themeColor="background1" w:themeShade="80"/>
              </w:rPr>
            </w:pPr>
            <w:r w:rsidRPr="00583BE3">
              <w:rPr>
                <w:i/>
                <w:iCs/>
                <w:color w:val="808080" w:themeColor="background1" w:themeShade="80"/>
              </w:rPr>
              <w:t xml:space="preserve">Correct </w:t>
            </w:r>
            <w:proofErr w:type="spellStart"/>
            <w:r w:rsidRPr="00583BE3">
              <w:rPr>
                <w:i/>
                <w:iCs/>
                <w:color w:val="808080" w:themeColor="background1" w:themeShade="80"/>
              </w:rPr>
              <w:t>handwashing</w:t>
            </w:r>
            <w:proofErr w:type="spellEnd"/>
            <w:r w:rsidRPr="00583BE3">
              <w:rPr>
                <w:i/>
                <w:iCs/>
                <w:color w:val="808080" w:themeColor="background1" w:themeShade="80"/>
              </w:rPr>
              <w:t xml:space="preserve"> technique best practice</w:t>
            </w:r>
          </w:p>
          <w:p w14:paraId="181E1091" w14:textId="77777777" w:rsidR="00DE6F9E" w:rsidRPr="00774729" w:rsidRDefault="00DE6F9E" w:rsidP="00294E98">
            <w:pPr>
              <w:pStyle w:val="ListParagraph"/>
              <w:numPr>
                <w:ilvl w:val="0"/>
                <w:numId w:val="6"/>
              </w:numPr>
              <w:rPr>
                <w:i/>
                <w:iCs/>
                <w:color w:val="808080" w:themeColor="background1" w:themeShade="80"/>
              </w:rPr>
            </w:pPr>
            <w:r w:rsidRPr="00774729">
              <w:rPr>
                <w:i/>
                <w:iCs/>
                <w:color w:val="808080" w:themeColor="background1" w:themeShade="80"/>
              </w:rPr>
              <w:t>Put on/remove PPE safely</w:t>
            </w:r>
          </w:p>
          <w:p w14:paraId="546E451E" w14:textId="77777777" w:rsidR="00DE6F9E" w:rsidRPr="00643787" w:rsidRDefault="00DE6F9E" w:rsidP="00294E98">
            <w:pPr>
              <w:pStyle w:val="ListParagraph"/>
              <w:numPr>
                <w:ilvl w:val="0"/>
                <w:numId w:val="6"/>
              </w:numPr>
              <w:rPr>
                <w:i/>
                <w:iCs/>
                <w:color w:val="808080" w:themeColor="background1" w:themeShade="80"/>
              </w:rPr>
            </w:pPr>
            <w:r w:rsidRPr="00774729">
              <w:rPr>
                <w:i/>
                <w:iCs/>
                <w:color w:val="808080" w:themeColor="background1" w:themeShade="80"/>
              </w:rPr>
              <w:t>Staff briefed on update</w:t>
            </w:r>
            <w:r>
              <w:rPr>
                <w:i/>
                <w:iCs/>
                <w:color w:val="808080" w:themeColor="background1" w:themeShade="80"/>
              </w:rPr>
              <w:t>d</w:t>
            </w:r>
            <w:r w:rsidRPr="00774729">
              <w:rPr>
                <w:i/>
                <w:iCs/>
                <w:color w:val="808080" w:themeColor="background1" w:themeShade="80"/>
              </w:rPr>
              <w:t xml:space="preserve"> clinic policies and infection measures</w:t>
            </w:r>
          </w:p>
        </w:tc>
      </w:tr>
      <w:tr w:rsidR="00DE6F9E" w14:paraId="11E3986C" w14:textId="77777777" w:rsidTr="00294E98">
        <w:tc>
          <w:tcPr>
            <w:tcW w:w="2126" w:type="dxa"/>
          </w:tcPr>
          <w:p w14:paraId="35F39C54" w14:textId="77777777" w:rsidR="00DE6F9E" w:rsidRPr="00022116" w:rsidRDefault="00DE6F9E" w:rsidP="00294E98">
            <w:pPr>
              <w:rPr>
                <w:b/>
                <w:bCs/>
              </w:rPr>
            </w:pPr>
            <w:r>
              <w:rPr>
                <w:b/>
                <w:bCs/>
              </w:rPr>
              <w:t>Providing r</w:t>
            </w:r>
            <w:r w:rsidRPr="00022116">
              <w:rPr>
                <w:b/>
                <w:bCs/>
              </w:rPr>
              <w:t xml:space="preserve">emote/ </w:t>
            </w:r>
            <w:proofErr w:type="spellStart"/>
            <w:r w:rsidRPr="00022116">
              <w:rPr>
                <w:b/>
                <w:bCs/>
              </w:rPr>
              <w:t>telehealth</w:t>
            </w:r>
            <w:proofErr w:type="spellEnd"/>
            <w:r w:rsidRPr="00022116">
              <w:rPr>
                <w:b/>
                <w:bCs/>
              </w:rPr>
              <w:t xml:space="preserve"> consultati</w:t>
            </w:r>
            <w:r>
              <w:rPr>
                <w:b/>
                <w:bCs/>
              </w:rPr>
              <w:t>o</w:t>
            </w:r>
            <w:r w:rsidRPr="00022116">
              <w:rPr>
                <w:b/>
                <w:bCs/>
              </w:rPr>
              <w:t>ns</w:t>
            </w:r>
          </w:p>
        </w:tc>
        <w:tc>
          <w:tcPr>
            <w:tcW w:w="12611" w:type="dxa"/>
          </w:tcPr>
          <w:p w14:paraId="5224FADA" w14:textId="77777777" w:rsidR="00DE6F9E" w:rsidRPr="00804848" w:rsidRDefault="00DE6F9E" w:rsidP="00804848">
            <w:pPr>
              <w:pStyle w:val="ListParagraph"/>
              <w:numPr>
                <w:ilvl w:val="0"/>
                <w:numId w:val="40"/>
              </w:numPr>
              <w:rPr>
                <w:i/>
                <w:iCs/>
                <w:color w:val="808080" w:themeColor="background1" w:themeShade="80"/>
              </w:rPr>
            </w:pPr>
            <w:r w:rsidRPr="00804848">
              <w:rPr>
                <w:i/>
                <w:iCs/>
                <w:color w:val="808080" w:themeColor="background1" w:themeShade="80"/>
              </w:rPr>
              <w:t>All patients will have telephone pre-screening questionnaire and/or call</w:t>
            </w:r>
          </w:p>
          <w:p w14:paraId="6FB87168" w14:textId="77777777" w:rsidR="00DE6F9E" w:rsidRPr="00774729" w:rsidRDefault="00DE6F9E" w:rsidP="00294E98">
            <w:pPr>
              <w:pStyle w:val="ListParagraph"/>
              <w:numPr>
                <w:ilvl w:val="0"/>
                <w:numId w:val="7"/>
              </w:numPr>
            </w:pPr>
            <w:r w:rsidRPr="00774729">
              <w:rPr>
                <w:i/>
                <w:iCs/>
                <w:color w:val="808080" w:themeColor="background1" w:themeShade="80"/>
              </w:rPr>
              <w:t>Follow-up/maintenance appoint</w:t>
            </w:r>
            <w:r>
              <w:rPr>
                <w:i/>
                <w:iCs/>
                <w:color w:val="808080" w:themeColor="background1" w:themeShade="80"/>
              </w:rPr>
              <w:t>ment</w:t>
            </w:r>
            <w:r w:rsidRPr="00774729">
              <w:rPr>
                <w:i/>
                <w:iCs/>
                <w:color w:val="808080" w:themeColor="background1" w:themeShade="80"/>
              </w:rPr>
              <w:t>s available via telephone/video call</w:t>
            </w:r>
          </w:p>
        </w:tc>
      </w:tr>
      <w:tr w:rsidR="00DE6F9E" w14:paraId="2F41C3D0" w14:textId="77777777" w:rsidTr="00294E98">
        <w:tc>
          <w:tcPr>
            <w:tcW w:w="2126" w:type="dxa"/>
          </w:tcPr>
          <w:p w14:paraId="635B219A" w14:textId="77777777" w:rsidR="00DE6F9E" w:rsidRDefault="00DE6F9E" w:rsidP="00294E98">
            <w:pPr>
              <w:rPr>
                <w:b/>
                <w:bCs/>
              </w:rPr>
            </w:pPr>
          </w:p>
        </w:tc>
        <w:tc>
          <w:tcPr>
            <w:tcW w:w="12611" w:type="dxa"/>
          </w:tcPr>
          <w:p w14:paraId="3A24FDE4" w14:textId="77777777" w:rsidR="00DE6F9E" w:rsidRDefault="00DE6F9E" w:rsidP="00294E98">
            <w:r>
              <w:t xml:space="preserve">(Document last updated: </w:t>
            </w:r>
            <w:r>
              <w:rPr>
                <w:color w:val="FF0000"/>
              </w:rPr>
              <w:t>06.01.2021</w:t>
            </w:r>
          </w:p>
          <w:p w14:paraId="382CF1B7" w14:textId="77777777" w:rsidR="00DE6F9E" w:rsidRPr="00774729" w:rsidRDefault="00DE6F9E" w:rsidP="00294E98">
            <w:pPr>
              <w:rPr>
                <w:i/>
                <w:iCs/>
                <w:color w:val="808080" w:themeColor="background1" w:themeShade="80"/>
              </w:rPr>
            </w:pPr>
          </w:p>
        </w:tc>
      </w:tr>
    </w:tbl>
    <w:p w14:paraId="7299FE4A" w14:textId="18BD45A3" w:rsidR="00702AA4" w:rsidRDefault="00702AA4" w:rsidP="00A820DE"/>
    <w:p w14:paraId="24C7C0AC" w14:textId="77777777" w:rsidR="00760C99" w:rsidRDefault="00760C99" w:rsidP="00A820DE">
      <w:pPr>
        <w:rPr>
          <w:b/>
          <w:bCs/>
          <w:color w:val="FF0000"/>
          <w:sz w:val="28"/>
          <w:szCs w:val="28"/>
        </w:rPr>
      </w:pPr>
    </w:p>
    <w:p w14:paraId="3603F8B5" w14:textId="77777777" w:rsidR="00164196" w:rsidRDefault="00164196" w:rsidP="00A820DE">
      <w:pPr>
        <w:rPr>
          <w:b/>
          <w:bCs/>
          <w:color w:val="FF0000"/>
          <w:sz w:val="28"/>
          <w:szCs w:val="28"/>
        </w:rPr>
      </w:pPr>
    </w:p>
    <w:p w14:paraId="4314B116" w14:textId="77777777" w:rsidR="00164196" w:rsidRDefault="00164196" w:rsidP="00A820DE">
      <w:pPr>
        <w:rPr>
          <w:b/>
          <w:bCs/>
          <w:color w:val="FF0000"/>
          <w:sz w:val="28"/>
          <w:szCs w:val="28"/>
        </w:rPr>
      </w:pPr>
    </w:p>
    <w:p w14:paraId="7C7193F8" w14:textId="2C468C81" w:rsidR="00164196" w:rsidRDefault="00164196">
      <w:pPr>
        <w:spacing w:after="160" w:line="259" w:lineRule="auto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br w:type="page"/>
      </w:r>
    </w:p>
    <w:p w14:paraId="0534C677" w14:textId="4C93C475" w:rsidR="00760C99" w:rsidRDefault="00760C99" w:rsidP="00A820DE">
      <w:pPr>
        <w:rPr>
          <w:color w:val="FF0000"/>
          <w:sz w:val="28"/>
          <w:szCs w:val="28"/>
        </w:rPr>
      </w:pPr>
    </w:p>
    <w:p w14:paraId="1D007B11" w14:textId="367DFB64" w:rsidR="00DD7142" w:rsidRDefault="00DD7142" w:rsidP="00A820DE"/>
    <w:tbl>
      <w:tblPr>
        <w:tblStyle w:val="TableGrid"/>
        <w:tblW w:w="15021" w:type="dxa"/>
        <w:tblLook w:val="04A0" w:firstRow="1" w:lastRow="0" w:firstColumn="1" w:lastColumn="0" w:noHBand="0" w:noVBand="1"/>
      </w:tblPr>
      <w:tblGrid>
        <w:gridCol w:w="2684"/>
        <w:gridCol w:w="1989"/>
        <w:gridCol w:w="8505"/>
        <w:gridCol w:w="1843"/>
      </w:tblGrid>
      <w:tr w:rsidR="00760C99" w:rsidRPr="00ED589D" w14:paraId="01679F56" w14:textId="2E4448E4" w:rsidTr="00E3683C">
        <w:trPr>
          <w:tblHeader/>
        </w:trPr>
        <w:tc>
          <w:tcPr>
            <w:tcW w:w="13178" w:type="dxa"/>
            <w:gridSpan w:val="3"/>
            <w:shd w:val="clear" w:color="auto" w:fill="1F4E79" w:themeFill="accent5" w:themeFillShade="80"/>
          </w:tcPr>
          <w:p w14:paraId="6DA3B7D8" w14:textId="3D811461" w:rsidR="00760C99" w:rsidRDefault="00EC1D8D" w:rsidP="00643787">
            <w:pPr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t xml:space="preserve">Table 2a. </w:t>
            </w:r>
            <w:r w:rsidR="00760C99">
              <w:rPr>
                <w:color w:val="FFFFFF" w:themeColor="background1"/>
                <w:sz w:val="28"/>
                <w:szCs w:val="28"/>
              </w:rPr>
              <w:t>P</w:t>
            </w:r>
            <w:r w:rsidR="00760C99" w:rsidRPr="00ED589D">
              <w:rPr>
                <w:color w:val="FFFFFF" w:themeColor="background1"/>
                <w:sz w:val="28"/>
                <w:szCs w:val="28"/>
              </w:rPr>
              <w:t>rotect</w:t>
            </w:r>
            <w:r w:rsidR="00760C99">
              <w:rPr>
                <w:color w:val="FFFFFF" w:themeColor="background1"/>
                <w:sz w:val="28"/>
                <w:szCs w:val="28"/>
              </w:rPr>
              <w:t>ion of</w:t>
            </w:r>
            <w:r w:rsidR="00760C99" w:rsidRPr="00ED589D">
              <w:rPr>
                <w:color w:val="FFFFFF" w:themeColor="background1"/>
                <w:sz w:val="28"/>
                <w:szCs w:val="28"/>
              </w:rPr>
              <w:t xml:space="preserve"> staff and patients </w:t>
            </w:r>
            <w:r w:rsidR="00760C99">
              <w:rPr>
                <w:color w:val="FFFFFF" w:themeColor="background1"/>
                <w:sz w:val="28"/>
                <w:szCs w:val="28"/>
              </w:rPr>
              <w:t xml:space="preserve">before they visit, and when </w:t>
            </w:r>
            <w:r w:rsidR="00760C99" w:rsidRPr="00ED589D">
              <w:rPr>
                <w:color w:val="FFFFFF" w:themeColor="background1"/>
                <w:sz w:val="28"/>
                <w:szCs w:val="28"/>
              </w:rPr>
              <w:t>in</w:t>
            </w:r>
            <w:r w:rsidR="00760C99">
              <w:rPr>
                <w:color w:val="FFFFFF" w:themeColor="background1"/>
                <w:sz w:val="28"/>
                <w:szCs w:val="28"/>
              </w:rPr>
              <w:t>,</w:t>
            </w:r>
            <w:r w:rsidR="00760C99" w:rsidRPr="00ED589D">
              <w:rPr>
                <w:color w:val="FFFFFF" w:themeColor="background1"/>
                <w:sz w:val="28"/>
                <w:szCs w:val="28"/>
              </w:rPr>
              <w:t xml:space="preserve"> the clinic</w:t>
            </w:r>
            <w:r w:rsidR="00760C99">
              <w:rPr>
                <w:color w:val="FFFFFF" w:themeColor="background1"/>
                <w:sz w:val="28"/>
                <w:szCs w:val="28"/>
              </w:rPr>
              <w:t>.</w:t>
            </w:r>
          </w:p>
          <w:p w14:paraId="24418A69" w14:textId="3CD0DC4B" w:rsidR="00760C99" w:rsidRPr="00ED589D" w:rsidRDefault="00760C99" w:rsidP="00643787">
            <w:pPr>
              <w:rPr>
                <w:sz w:val="28"/>
                <w:szCs w:val="28"/>
              </w:rPr>
            </w:pPr>
            <w:r w:rsidRPr="00ED589D">
              <w:rPr>
                <w:color w:val="FFFFFF" w:themeColor="background1"/>
                <w:sz w:val="28"/>
                <w:szCs w:val="28"/>
              </w:rPr>
              <w:t xml:space="preserve">We have </w:t>
            </w:r>
            <w:r>
              <w:rPr>
                <w:color w:val="FFFFFF" w:themeColor="background1"/>
                <w:sz w:val="28"/>
                <w:szCs w:val="28"/>
              </w:rPr>
              <w:t xml:space="preserve">assessed the following areas of risk in our </w:t>
            </w:r>
            <w:r w:rsidRPr="00ED589D">
              <w:rPr>
                <w:color w:val="FFFFFF" w:themeColor="background1"/>
                <w:sz w:val="28"/>
                <w:szCs w:val="28"/>
              </w:rPr>
              <w:t xml:space="preserve">practice and put in place the following precautions to </w:t>
            </w:r>
          </w:p>
        </w:tc>
        <w:tc>
          <w:tcPr>
            <w:tcW w:w="1843" w:type="dxa"/>
            <w:shd w:val="clear" w:color="auto" w:fill="1F4E79" w:themeFill="accent5" w:themeFillShade="80"/>
          </w:tcPr>
          <w:p w14:paraId="0CAD2FF8" w14:textId="77777777" w:rsidR="00760C99" w:rsidRPr="00ED589D" w:rsidRDefault="00760C99" w:rsidP="00643787">
            <w:pPr>
              <w:rPr>
                <w:color w:val="FFFFFF" w:themeColor="background1"/>
                <w:sz w:val="28"/>
                <w:szCs w:val="28"/>
              </w:rPr>
            </w:pPr>
          </w:p>
        </w:tc>
      </w:tr>
      <w:tr w:rsidR="00760C99" w:rsidRPr="00804135" w14:paraId="6AEC7D97" w14:textId="6B15E81A" w:rsidTr="00E3683C">
        <w:trPr>
          <w:tblHeader/>
        </w:trPr>
        <w:tc>
          <w:tcPr>
            <w:tcW w:w="2684" w:type="dxa"/>
          </w:tcPr>
          <w:p w14:paraId="14D8473B" w14:textId="77777777" w:rsidR="00760C99" w:rsidRPr="00804135" w:rsidRDefault="00760C99" w:rsidP="00643787">
            <w:pPr>
              <w:rPr>
                <w:b/>
                <w:bCs/>
                <w:sz w:val="24"/>
                <w:szCs w:val="24"/>
              </w:rPr>
            </w:pPr>
            <w:bookmarkStart w:id="1" w:name="_Hlk40348425"/>
          </w:p>
        </w:tc>
        <w:tc>
          <w:tcPr>
            <w:tcW w:w="1989" w:type="dxa"/>
          </w:tcPr>
          <w:p w14:paraId="48316D5D" w14:textId="1FBF77B5" w:rsidR="00760C99" w:rsidRPr="00804135" w:rsidRDefault="00760C99" w:rsidP="00A047BB">
            <w:pPr>
              <w:rPr>
                <w:b/>
                <w:bCs/>
                <w:sz w:val="24"/>
                <w:szCs w:val="24"/>
              </w:rPr>
            </w:pPr>
            <w:r w:rsidRPr="00804135">
              <w:rPr>
                <w:b/>
                <w:bCs/>
                <w:sz w:val="24"/>
                <w:szCs w:val="24"/>
              </w:rPr>
              <w:t>Description of risk</w:t>
            </w:r>
          </w:p>
        </w:tc>
        <w:tc>
          <w:tcPr>
            <w:tcW w:w="8505" w:type="dxa"/>
          </w:tcPr>
          <w:p w14:paraId="2B3D54D7" w14:textId="273D3BE7" w:rsidR="00760C99" w:rsidRPr="00804135" w:rsidRDefault="00760C99" w:rsidP="00A047BB">
            <w:pPr>
              <w:rPr>
                <w:b/>
                <w:bCs/>
                <w:sz w:val="24"/>
                <w:szCs w:val="24"/>
              </w:rPr>
            </w:pPr>
            <w:r w:rsidRPr="00804135">
              <w:rPr>
                <w:b/>
                <w:bCs/>
                <w:sz w:val="24"/>
                <w:szCs w:val="24"/>
              </w:rPr>
              <w:t>Mit</w:t>
            </w:r>
            <w:r w:rsidR="009E0CEC">
              <w:rPr>
                <w:b/>
                <w:bCs/>
                <w:sz w:val="24"/>
                <w:szCs w:val="24"/>
              </w:rPr>
              <w:t>i</w:t>
            </w:r>
            <w:r w:rsidRPr="00804135">
              <w:rPr>
                <w:b/>
                <w:bCs/>
                <w:sz w:val="24"/>
                <w:szCs w:val="24"/>
              </w:rPr>
              <w:t>gating action</w:t>
            </w:r>
          </w:p>
        </w:tc>
        <w:tc>
          <w:tcPr>
            <w:tcW w:w="1843" w:type="dxa"/>
          </w:tcPr>
          <w:p w14:paraId="42761153" w14:textId="3BE9DDEE" w:rsidR="00760C99" w:rsidRPr="00804135" w:rsidRDefault="00760C99" w:rsidP="00A047BB">
            <w:pPr>
              <w:rPr>
                <w:b/>
                <w:bCs/>
                <w:sz w:val="24"/>
                <w:szCs w:val="24"/>
              </w:rPr>
            </w:pPr>
            <w:r w:rsidRPr="00804135">
              <w:rPr>
                <w:b/>
                <w:bCs/>
                <w:sz w:val="24"/>
                <w:szCs w:val="24"/>
              </w:rPr>
              <w:t xml:space="preserve">When </w:t>
            </w:r>
            <w:r w:rsidR="00804135" w:rsidRPr="00804135">
              <w:rPr>
                <w:b/>
                <w:bCs/>
                <w:sz w:val="24"/>
                <w:szCs w:val="24"/>
              </w:rPr>
              <w:t>introduced</w:t>
            </w:r>
          </w:p>
        </w:tc>
      </w:tr>
      <w:tr w:rsidR="00760C99" w14:paraId="1CC5D2D3" w14:textId="46837BF0" w:rsidTr="00E3683C">
        <w:tc>
          <w:tcPr>
            <w:tcW w:w="2684" w:type="dxa"/>
          </w:tcPr>
          <w:p w14:paraId="05E620C1" w14:textId="3F401CE5" w:rsidR="00804135" w:rsidRPr="00804135" w:rsidRDefault="00804135" w:rsidP="00804135">
            <w:pPr>
              <w:rPr>
                <w:b/>
                <w:bCs/>
              </w:rPr>
            </w:pPr>
            <w:r w:rsidRPr="00804135">
              <w:rPr>
                <w:b/>
                <w:bCs/>
              </w:rPr>
              <w:t>Pre-screening</w:t>
            </w:r>
            <w:r>
              <w:rPr>
                <w:b/>
                <w:bCs/>
              </w:rPr>
              <w:t xml:space="preserve"> for risk</w:t>
            </w:r>
            <w:r w:rsidRPr="00804135">
              <w:rPr>
                <w:b/>
                <w:bCs/>
              </w:rPr>
              <w:t xml:space="preserve"> before </w:t>
            </w:r>
            <w:r>
              <w:rPr>
                <w:b/>
                <w:bCs/>
              </w:rPr>
              <w:t xml:space="preserve">public/patients </w:t>
            </w:r>
            <w:r w:rsidRPr="00804135">
              <w:rPr>
                <w:b/>
                <w:bCs/>
              </w:rPr>
              <w:t>visit the clinic</w:t>
            </w:r>
          </w:p>
          <w:p w14:paraId="78EEBB44" w14:textId="349952F4" w:rsidR="00760C99" w:rsidRDefault="00760C99" w:rsidP="00804135"/>
        </w:tc>
        <w:tc>
          <w:tcPr>
            <w:tcW w:w="1989" w:type="dxa"/>
          </w:tcPr>
          <w:p w14:paraId="6F93D59B" w14:textId="77777777" w:rsidR="00760C99" w:rsidRPr="00774729" w:rsidRDefault="00760C99" w:rsidP="00A047BB">
            <w:pPr>
              <w:rPr>
                <w:i/>
                <w:iCs/>
                <w:color w:val="808080" w:themeColor="background1" w:themeShade="80"/>
              </w:rPr>
            </w:pPr>
          </w:p>
        </w:tc>
        <w:tc>
          <w:tcPr>
            <w:tcW w:w="8505" w:type="dxa"/>
          </w:tcPr>
          <w:p w14:paraId="5EBDEEA6" w14:textId="5BE4A374" w:rsidR="00B048B7" w:rsidRDefault="00A2367B" w:rsidP="00B048B7">
            <w:pPr>
              <w:rPr>
                <w:b/>
                <w:bCs/>
                <w:i/>
                <w:iCs/>
                <w:color w:val="808080" w:themeColor="background1" w:themeShade="80"/>
              </w:rPr>
            </w:pPr>
            <w:r>
              <w:rPr>
                <w:b/>
                <w:bCs/>
                <w:i/>
                <w:iCs/>
                <w:color w:val="808080" w:themeColor="background1" w:themeShade="80"/>
              </w:rPr>
              <w:t>I will</w:t>
            </w:r>
            <w:r w:rsidR="0014500D">
              <w:rPr>
                <w:b/>
                <w:bCs/>
                <w:i/>
                <w:iCs/>
                <w:color w:val="808080" w:themeColor="background1" w:themeShade="80"/>
              </w:rPr>
              <w:t xml:space="preserve"> </w:t>
            </w:r>
            <w:r w:rsidR="00804135" w:rsidRPr="007A1F11">
              <w:rPr>
                <w:b/>
                <w:bCs/>
                <w:i/>
                <w:iCs/>
                <w:color w:val="808080" w:themeColor="background1" w:themeShade="80"/>
              </w:rPr>
              <w:t xml:space="preserve">triage and offer a </w:t>
            </w:r>
            <w:r w:rsidR="00F003D0" w:rsidRPr="007A1F11">
              <w:rPr>
                <w:b/>
                <w:bCs/>
                <w:i/>
                <w:iCs/>
                <w:color w:val="808080" w:themeColor="background1" w:themeShade="80"/>
              </w:rPr>
              <w:t>virtual consultation</w:t>
            </w:r>
            <w:r>
              <w:rPr>
                <w:b/>
                <w:bCs/>
                <w:i/>
                <w:iCs/>
                <w:color w:val="808080" w:themeColor="background1" w:themeShade="80"/>
              </w:rPr>
              <w:t xml:space="preserve"> in the first instance;</w:t>
            </w:r>
            <w:r w:rsidR="00804135" w:rsidRPr="007A1F11">
              <w:rPr>
                <w:b/>
                <w:bCs/>
                <w:i/>
                <w:iCs/>
                <w:color w:val="808080" w:themeColor="background1" w:themeShade="80"/>
              </w:rPr>
              <w:t xml:space="preserve"> </w:t>
            </w:r>
            <w:r>
              <w:rPr>
                <w:b/>
                <w:bCs/>
                <w:i/>
                <w:iCs/>
                <w:color w:val="808080" w:themeColor="background1" w:themeShade="80"/>
              </w:rPr>
              <w:t>to c</w:t>
            </w:r>
            <w:r w:rsidR="00B048B7" w:rsidRPr="007A1F11">
              <w:rPr>
                <w:b/>
                <w:bCs/>
                <w:i/>
                <w:iCs/>
                <w:color w:val="808080" w:themeColor="background1" w:themeShade="80"/>
              </w:rPr>
              <w:t>onsider if</w:t>
            </w:r>
            <w:r w:rsidR="006A76A8">
              <w:rPr>
                <w:b/>
                <w:bCs/>
                <w:i/>
                <w:iCs/>
                <w:color w:val="808080" w:themeColor="background1" w:themeShade="80"/>
              </w:rPr>
              <w:t xml:space="preserve"> a</w:t>
            </w:r>
            <w:r w:rsidR="00B048B7" w:rsidRPr="007A1F11">
              <w:rPr>
                <w:b/>
                <w:bCs/>
                <w:i/>
                <w:iCs/>
                <w:color w:val="808080" w:themeColor="background1" w:themeShade="80"/>
              </w:rPr>
              <w:t xml:space="preserve"> face to face is relevant or support can be provided by a telehealth consultation</w:t>
            </w:r>
            <w:r w:rsidR="007A1F11">
              <w:rPr>
                <w:b/>
                <w:bCs/>
                <w:i/>
                <w:iCs/>
                <w:color w:val="808080" w:themeColor="background1" w:themeShade="80"/>
              </w:rPr>
              <w:t>.</w:t>
            </w:r>
            <w:r w:rsidR="00B048B7" w:rsidRPr="007A1F11">
              <w:rPr>
                <w:b/>
                <w:bCs/>
                <w:i/>
                <w:iCs/>
                <w:color w:val="808080" w:themeColor="background1" w:themeShade="80"/>
              </w:rPr>
              <w:t xml:space="preserve"> </w:t>
            </w:r>
          </w:p>
          <w:p w14:paraId="0703DBC3" w14:textId="2D9EF49A" w:rsidR="00893C08" w:rsidRDefault="00893C08" w:rsidP="00B048B7">
            <w:pPr>
              <w:rPr>
                <w:b/>
                <w:bCs/>
                <w:i/>
                <w:iCs/>
                <w:color w:val="808080" w:themeColor="background1" w:themeShade="80"/>
              </w:rPr>
            </w:pPr>
          </w:p>
          <w:p w14:paraId="50C65487" w14:textId="2B7D2010" w:rsidR="00760C99" w:rsidRDefault="00893C08" w:rsidP="00DD386A">
            <w:pPr>
              <w:rPr>
                <w:i/>
                <w:iCs/>
                <w:color w:val="808080" w:themeColor="background1" w:themeShade="80"/>
              </w:rPr>
            </w:pPr>
            <w:r w:rsidRPr="001E487A">
              <w:rPr>
                <w:i/>
                <w:iCs/>
                <w:color w:val="808080" w:themeColor="background1" w:themeShade="80"/>
              </w:rPr>
              <w:t>If a virtual consultation does not meet the needs of the patien</w:t>
            </w:r>
            <w:r w:rsidR="00A2367B">
              <w:rPr>
                <w:i/>
                <w:iCs/>
                <w:color w:val="808080" w:themeColor="background1" w:themeShade="80"/>
              </w:rPr>
              <w:t xml:space="preserve">t, I will </w:t>
            </w:r>
            <w:proofErr w:type="spellStart"/>
            <w:r w:rsidR="00A2367B">
              <w:rPr>
                <w:i/>
                <w:iCs/>
                <w:color w:val="808080" w:themeColor="background1" w:themeShade="80"/>
              </w:rPr>
              <w:t>prescreen</w:t>
            </w:r>
            <w:proofErr w:type="spellEnd"/>
            <w:r w:rsidR="00760C99" w:rsidRPr="00774729">
              <w:rPr>
                <w:i/>
                <w:iCs/>
                <w:color w:val="808080" w:themeColor="background1" w:themeShade="80"/>
              </w:rPr>
              <w:t xml:space="preserve"> before they arrive in the clinic </w:t>
            </w:r>
            <w:r w:rsidR="00A2367B">
              <w:rPr>
                <w:i/>
                <w:iCs/>
                <w:color w:val="808080" w:themeColor="background1" w:themeShade="80"/>
              </w:rPr>
              <w:t>by</w:t>
            </w:r>
            <w:r w:rsidR="00760C99">
              <w:rPr>
                <w:i/>
                <w:iCs/>
                <w:color w:val="808080" w:themeColor="background1" w:themeShade="80"/>
              </w:rPr>
              <w:t>:</w:t>
            </w:r>
          </w:p>
          <w:p w14:paraId="40F650CC" w14:textId="58B37CE7" w:rsidR="00760C99" w:rsidRPr="005D7BD4" w:rsidRDefault="00760C99" w:rsidP="001E487A">
            <w:pPr>
              <w:pStyle w:val="ListParagraph"/>
              <w:numPr>
                <w:ilvl w:val="0"/>
                <w:numId w:val="31"/>
              </w:numPr>
              <w:ind w:left="360"/>
              <w:rPr>
                <w:i/>
                <w:iCs/>
                <w:color w:val="808080" w:themeColor="background1" w:themeShade="80"/>
              </w:rPr>
            </w:pPr>
            <w:r w:rsidRPr="005D7BD4">
              <w:rPr>
                <w:i/>
                <w:iCs/>
                <w:color w:val="808080" w:themeColor="background1" w:themeShade="80"/>
              </w:rPr>
              <w:t xml:space="preserve">Screening for </w:t>
            </w:r>
            <w:r w:rsidR="005F3A96" w:rsidRPr="005D7BD4">
              <w:rPr>
                <w:i/>
                <w:iCs/>
                <w:color w:val="808080" w:themeColor="background1" w:themeShade="80"/>
              </w:rPr>
              <w:t xml:space="preserve">any </w:t>
            </w:r>
            <w:r w:rsidRPr="005D7BD4">
              <w:rPr>
                <w:i/>
                <w:iCs/>
                <w:color w:val="808080" w:themeColor="background1" w:themeShade="80"/>
              </w:rPr>
              <w:t>symptoms of COVID 19</w:t>
            </w:r>
            <w:r w:rsidR="00E65BCF" w:rsidRPr="005D7BD4">
              <w:rPr>
                <w:i/>
                <w:iCs/>
                <w:color w:val="808080" w:themeColor="background1" w:themeShade="80"/>
              </w:rPr>
              <w:t xml:space="preserve"> </w:t>
            </w:r>
            <w:r w:rsidRPr="005D7BD4">
              <w:rPr>
                <w:i/>
                <w:iCs/>
                <w:color w:val="808080" w:themeColor="background1" w:themeShade="80"/>
              </w:rPr>
              <w:t>(</w:t>
            </w:r>
            <w:r w:rsidR="009E0CEC" w:rsidRPr="005D7BD4">
              <w:rPr>
                <w:i/>
                <w:iCs/>
                <w:color w:val="808080" w:themeColor="background1" w:themeShade="80"/>
              </w:rPr>
              <w:t>e.g.</w:t>
            </w:r>
            <w:r w:rsidR="00E65BCF" w:rsidRPr="005D7BD4">
              <w:rPr>
                <w:i/>
                <w:iCs/>
                <w:color w:val="808080" w:themeColor="background1" w:themeShade="80"/>
              </w:rPr>
              <w:t xml:space="preserve"> </w:t>
            </w:r>
            <w:r w:rsidRPr="005D7BD4">
              <w:rPr>
                <w:i/>
                <w:iCs/>
                <w:color w:val="808080" w:themeColor="background1" w:themeShade="80"/>
              </w:rPr>
              <w:t>high temperature o</w:t>
            </w:r>
            <w:r w:rsidR="00E65BCF" w:rsidRPr="005D7BD4">
              <w:rPr>
                <w:i/>
                <w:iCs/>
                <w:color w:val="808080" w:themeColor="background1" w:themeShade="80"/>
              </w:rPr>
              <w:t xml:space="preserve">r a </w:t>
            </w:r>
            <w:r w:rsidRPr="005D7BD4">
              <w:rPr>
                <w:i/>
                <w:iCs/>
                <w:color w:val="808080" w:themeColor="background1" w:themeShade="80"/>
              </w:rPr>
              <w:t>new, persistent cough) in the last 7 days?</w:t>
            </w:r>
          </w:p>
          <w:p w14:paraId="0BF52014" w14:textId="6853F721" w:rsidR="00760C99" w:rsidRPr="00774729" w:rsidRDefault="00760C99" w:rsidP="001E487A">
            <w:pPr>
              <w:pStyle w:val="ListParagraph"/>
              <w:numPr>
                <w:ilvl w:val="0"/>
                <w:numId w:val="8"/>
              </w:numPr>
              <w:ind w:left="360"/>
              <w:rPr>
                <w:i/>
                <w:iCs/>
                <w:color w:val="808080" w:themeColor="background1" w:themeShade="80"/>
              </w:rPr>
            </w:pPr>
            <w:r w:rsidRPr="00774729">
              <w:rPr>
                <w:i/>
                <w:iCs/>
                <w:color w:val="808080" w:themeColor="background1" w:themeShade="80"/>
              </w:rPr>
              <w:t>Screening for extremely clinically vulnerable patients</w:t>
            </w:r>
          </w:p>
          <w:p w14:paraId="383F58CD" w14:textId="11D1C644" w:rsidR="00760C99" w:rsidRDefault="00760C99" w:rsidP="001E487A">
            <w:pPr>
              <w:pStyle w:val="ListParagraph"/>
              <w:numPr>
                <w:ilvl w:val="0"/>
                <w:numId w:val="8"/>
              </w:numPr>
              <w:ind w:left="360"/>
              <w:rPr>
                <w:i/>
                <w:iCs/>
                <w:color w:val="808080" w:themeColor="background1" w:themeShade="80"/>
              </w:rPr>
            </w:pPr>
            <w:r w:rsidRPr="00774729">
              <w:rPr>
                <w:i/>
                <w:iCs/>
                <w:color w:val="808080" w:themeColor="background1" w:themeShade="80"/>
              </w:rPr>
              <w:t>Screening for additional respiratory symptoms or conditions</w:t>
            </w:r>
            <w:r>
              <w:rPr>
                <w:i/>
                <w:iCs/>
                <w:color w:val="808080" w:themeColor="background1" w:themeShade="80"/>
              </w:rPr>
              <w:t xml:space="preserve"> </w:t>
            </w:r>
            <w:r w:rsidR="009E0CEC">
              <w:rPr>
                <w:i/>
                <w:iCs/>
                <w:color w:val="808080" w:themeColor="background1" w:themeShade="80"/>
              </w:rPr>
              <w:t>e.g.</w:t>
            </w:r>
            <w:r>
              <w:rPr>
                <w:i/>
                <w:iCs/>
                <w:color w:val="808080" w:themeColor="background1" w:themeShade="80"/>
              </w:rPr>
              <w:t xml:space="preserve"> </w:t>
            </w:r>
            <w:r w:rsidR="009E0CEC">
              <w:rPr>
                <w:i/>
                <w:iCs/>
                <w:color w:val="808080" w:themeColor="background1" w:themeShade="80"/>
              </w:rPr>
              <w:t>hay fever</w:t>
            </w:r>
            <w:r>
              <w:rPr>
                <w:i/>
                <w:iCs/>
                <w:color w:val="808080" w:themeColor="background1" w:themeShade="80"/>
              </w:rPr>
              <w:t>, asthmas etc</w:t>
            </w:r>
          </w:p>
          <w:p w14:paraId="0CDAFDAE" w14:textId="5377310D" w:rsidR="00760C99" w:rsidRDefault="00760C99" w:rsidP="001E487A">
            <w:pPr>
              <w:pStyle w:val="ListParagraph"/>
              <w:numPr>
                <w:ilvl w:val="0"/>
                <w:numId w:val="8"/>
              </w:numPr>
              <w:ind w:left="360"/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 xml:space="preserve">Screen to see if </w:t>
            </w:r>
            <w:r w:rsidRPr="00D8069F">
              <w:rPr>
                <w:i/>
                <w:iCs/>
                <w:color w:val="808080" w:themeColor="background1" w:themeShade="80"/>
              </w:rPr>
              <w:t>a member of their household had</w:t>
            </w:r>
            <w:r w:rsidR="00E65BCF">
              <w:rPr>
                <w:i/>
                <w:iCs/>
                <w:color w:val="808080" w:themeColor="background1" w:themeShade="80"/>
              </w:rPr>
              <w:t>/has</w:t>
            </w:r>
            <w:r w:rsidRPr="00D8069F">
              <w:rPr>
                <w:i/>
                <w:iCs/>
                <w:color w:val="808080" w:themeColor="background1" w:themeShade="80"/>
              </w:rPr>
              <w:t xml:space="preserve"> symptoms of COVID-19</w:t>
            </w:r>
            <w:r>
              <w:rPr>
                <w:i/>
                <w:iCs/>
                <w:color w:val="808080" w:themeColor="background1" w:themeShade="80"/>
              </w:rPr>
              <w:t xml:space="preserve"> or </w:t>
            </w:r>
            <w:r w:rsidR="00E65BCF">
              <w:rPr>
                <w:i/>
                <w:iCs/>
                <w:color w:val="808080" w:themeColor="background1" w:themeShade="80"/>
              </w:rPr>
              <w:t xml:space="preserve">are </w:t>
            </w:r>
            <w:r>
              <w:rPr>
                <w:i/>
                <w:iCs/>
                <w:color w:val="808080" w:themeColor="background1" w:themeShade="80"/>
              </w:rPr>
              <w:t>in a high-risk category</w:t>
            </w:r>
            <w:r w:rsidR="00F32992">
              <w:rPr>
                <w:i/>
                <w:iCs/>
                <w:color w:val="808080" w:themeColor="background1" w:themeShade="80"/>
              </w:rPr>
              <w:t xml:space="preserve"> i</w:t>
            </w:r>
            <w:r w:rsidR="00BF2620">
              <w:rPr>
                <w:i/>
                <w:iCs/>
                <w:color w:val="808080" w:themeColor="background1" w:themeShade="80"/>
              </w:rPr>
              <w:t>.</w:t>
            </w:r>
            <w:r w:rsidR="00F32992">
              <w:rPr>
                <w:i/>
                <w:iCs/>
                <w:color w:val="808080" w:themeColor="background1" w:themeShade="80"/>
              </w:rPr>
              <w:t xml:space="preserve">e. </w:t>
            </w:r>
            <w:r w:rsidR="00BF2620">
              <w:rPr>
                <w:i/>
                <w:iCs/>
                <w:color w:val="808080" w:themeColor="background1" w:themeShade="80"/>
              </w:rPr>
              <w:t>s</w:t>
            </w:r>
            <w:r w:rsidR="00F32992">
              <w:rPr>
                <w:i/>
                <w:iCs/>
                <w:color w:val="808080" w:themeColor="background1" w:themeShade="80"/>
              </w:rPr>
              <w:t xml:space="preserve">hielded as considered extremely clinically vulnerable?  </w:t>
            </w:r>
          </w:p>
          <w:p w14:paraId="427CA8A8" w14:textId="77777777" w:rsidR="001F1240" w:rsidRDefault="001F1240" w:rsidP="001E487A">
            <w:pPr>
              <w:pStyle w:val="ListParagraph"/>
              <w:numPr>
                <w:ilvl w:val="0"/>
                <w:numId w:val="29"/>
              </w:numPr>
              <w:ind w:left="360"/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Have they been in contact with someone with suspected/confirmed COVID-19 in last 14 days?</w:t>
            </w:r>
          </w:p>
          <w:p w14:paraId="76478A28" w14:textId="15D1D910" w:rsidR="00760C99" w:rsidRPr="00774729" w:rsidRDefault="00A2367B" w:rsidP="00ED589D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Information I</w:t>
            </w:r>
            <w:r w:rsidR="00760C99" w:rsidRPr="00774729">
              <w:rPr>
                <w:i/>
                <w:iCs/>
                <w:color w:val="808080" w:themeColor="background1" w:themeShade="80"/>
              </w:rPr>
              <w:t xml:space="preserve"> will provide </w:t>
            </w:r>
            <w:r w:rsidR="002C76F6">
              <w:rPr>
                <w:i/>
                <w:iCs/>
                <w:color w:val="808080" w:themeColor="background1" w:themeShade="80"/>
              </w:rPr>
              <w:t xml:space="preserve">during the </w:t>
            </w:r>
            <w:r w:rsidR="00760C99" w:rsidRPr="00774729">
              <w:rPr>
                <w:i/>
                <w:iCs/>
                <w:color w:val="808080" w:themeColor="background1" w:themeShade="80"/>
              </w:rPr>
              <w:t>pre-screen</w:t>
            </w:r>
            <w:r>
              <w:rPr>
                <w:i/>
                <w:iCs/>
                <w:color w:val="808080" w:themeColor="background1" w:themeShade="80"/>
              </w:rPr>
              <w:t>ing</w:t>
            </w:r>
          </w:p>
          <w:p w14:paraId="00B2B5FD" w14:textId="22148C23" w:rsidR="00760C99" w:rsidRPr="00774729" w:rsidRDefault="00760C99" w:rsidP="00357393">
            <w:pPr>
              <w:pStyle w:val="ListParagraph"/>
              <w:numPr>
                <w:ilvl w:val="0"/>
                <w:numId w:val="9"/>
              </w:numPr>
              <w:rPr>
                <w:i/>
                <w:iCs/>
                <w:color w:val="808080" w:themeColor="background1" w:themeShade="80"/>
              </w:rPr>
            </w:pPr>
            <w:r w:rsidRPr="00774729">
              <w:rPr>
                <w:i/>
                <w:iCs/>
                <w:color w:val="808080" w:themeColor="background1" w:themeShade="80"/>
              </w:rPr>
              <w:t xml:space="preserve">Inform of </w:t>
            </w:r>
            <w:r w:rsidR="00E65BCF">
              <w:rPr>
                <w:i/>
                <w:iCs/>
                <w:color w:val="808080" w:themeColor="background1" w:themeShade="80"/>
              </w:rPr>
              <w:t xml:space="preserve">the </w:t>
            </w:r>
            <w:r w:rsidRPr="00774729">
              <w:rPr>
                <w:i/>
                <w:iCs/>
                <w:color w:val="808080" w:themeColor="background1" w:themeShade="80"/>
              </w:rPr>
              <w:t>risk of face to face consultation –</w:t>
            </w:r>
            <w:r w:rsidR="00A2367B">
              <w:rPr>
                <w:i/>
                <w:iCs/>
                <w:color w:val="808080" w:themeColor="background1" w:themeShade="80"/>
              </w:rPr>
              <w:t xml:space="preserve">&amp; </w:t>
            </w:r>
            <w:r w:rsidRPr="00FB2515">
              <w:rPr>
                <w:i/>
                <w:iCs/>
                <w:color w:val="808080" w:themeColor="background1" w:themeShade="80"/>
              </w:rPr>
              <w:t>document that they have</w:t>
            </w:r>
            <w:r w:rsidR="00A2367B">
              <w:rPr>
                <w:i/>
                <w:iCs/>
                <w:color w:val="808080" w:themeColor="background1" w:themeShade="80"/>
              </w:rPr>
              <w:t xml:space="preserve"> been</w:t>
            </w:r>
            <w:r w:rsidRPr="00FB2515">
              <w:rPr>
                <w:i/>
                <w:iCs/>
                <w:color w:val="808080" w:themeColor="background1" w:themeShade="80"/>
              </w:rPr>
              <w:t xml:space="preserve"> informed of risk associated with attending the clinic</w:t>
            </w:r>
            <w:r>
              <w:rPr>
                <w:i/>
                <w:iCs/>
                <w:color w:val="808080" w:themeColor="background1" w:themeShade="80"/>
              </w:rPr>
              <w:t xml:space="preserve">, </w:t>
            </w:r>
            <w:r w:rsidRPr="00FB2515">
              <w:rPr>
                <w:i/>
                <w:iCs/>
                <w:color w:val="808080" w:themeColor="background1" w:themeShade="80"/>
              </w:rPr>
              <w:t>and that they are not experiencing symptoms of COVID-19.</w:t>
            </w:r>
          </w:p>
          <w:p w14:paraId="38F5CBCB" w14:textId="20E26D73" w:rsidR="00760C99" w:rsidRPr="00774729" w:rsidRDefault="00760C99" w:rsidP="00357393">
            <w:pPr>
              <w:pStyle w:val="ListParagraph"/>
              <w:numPr>
                <w:ilvl w:val="0"/>
                <w:numId w:val="9"/>
              </w:numPr>
              <w:rPr>
                <w:i/>
                <w:iCs/>
                <w:color w:val="808080" w:themeColor="background1" w:themeShade="80"/>
              </w:rPr>
            </w:pPr>
            <w:r w:rsidRPr="00774729">
              <w:rPr>
                <w:i/>
                <w:iCs/>
                <w:color w:val="808080" w:themeColor="background1" w:themeShade="80"/>
              </w:rPr>
              <w:t>Options for telehealth</w:t>
            </w:r>
          </w:p>
          <w:p w14:paraId="3CFFD84C" w14:textId="4C677099" w:rsidR="00760C99" w:rsidRDefault="00A2367B" w:rsidP="00ED589D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Process I</w:t>
            </w:r>
            <w:r w:rsidR="00760C99" w:rsidRPr="00774729">
              <w:rPr>
                <w:i/>
                <w:iCs/>
                <w:color w:val="808080" w:themeColor="background1" w:themeShade="80"/>
              </w:rPr>
              <w:t xml:space="preserve"> expect the patient to undertake on arriva</w:t>
            </w:r>
            <w:r w:rsidR="00760C99">
              <w:rPr>
                <w:i/>
                <w:iCs/>
                <w:color w:val="808080" w:themeColor="background1" w:themeShade="80"/>
              </w:rPr>
              <w:t>l</w:t>
            </w:r>
            <w:r w:rsidR="00760C99" w:rsidRPr="00774729">
              <w:rPr>
                <w:i/>
                <w:iCs/>
                <w:color w:val="808080" w:themeColor="background1" w:themeShade="80"/>
              </w:rPr>
              <w:t xml:space="preserve"> and whil</w:t>
            </w:r>
            <w:r w:rsidR="00E65BCF">
              <w:rPr>
                <w:i/>
                <w:iCs/>
                <w:color w:val="808080" w:themeColor="background1" w:themeShade="80"/>
              </w:rPr>
              <w:t>st</w:t>
            </w:r>
            <w:r>
              <w:rPr>
                <w:i/>
                <w:iCs/>
                <w:color w:val="808080" w:themeColor="background1" w:themeShade="80"/>
              </w:rPr>
              <w:t xml:space="preserve"> at the clinic:</w:t>
            </w:r>
          </w:p>
          <w:p w14:paraId="37576FA1" w14:textId="77777777" w:rsidR="00A2367B" w:rsidRDefault="00A2367B" w:rsidP="00A2367B">
            <w:pPr>
              <w:pStyle w:val="ListParagraph"/>
              <w:numPr>
                <w:ilvl w:val="0"/>
                <w:numId w:val="33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Wear a face covering</w:t>
            </w:r>
          </w:p>
          <w:p w14:paraId="70963FFB" w14:textId="4F217C30" w:rsidR="00A2367B" w:rsidRDefault="00A2367B" w:rsidP="00A2367B">
            <w:pPr>
              <w:pStyle w:val="ListParagraph"/>
              <w:numPr>
                <w:ilvl w:val="0"/>
                <w:numId w:val="33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Arrive at the appointment time</w:t>
            </w:r>
          </w:p>
          <w:p w14:paraId="511E7F36" w14:textId="06E093E4" w:rsidR="00A2367B" w:rsidRPr="00A2367B" w:rsidRDefault="00A2367B" w:rsidP="00A2367B">
            <w:pPr>
              <w:pStyle w:val="ListParagraph"/>
              <w:numPr>
                <w:ilvl w:val="0"/>
                <w:numId w:val="33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Call on arrival at the clinic to be collected at the door</w:t>
            </w:r>
          </w:p>
          <w:p w14:paraId="45B79162" w14:textId="77777777" w:rsidR="00760C99" w:rsidRDefault="00A2367B" w:rsidP="00A2367B">
            <w:pPr>
              <w:pStyle w:val="ListParagraph"/>
              <w:numPr>
                <w:ilvl w:val="0"/>
                <w:numId w:val="33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Temperature to be taken at the door, and hand sanitizer used. Arrive with minimal belongings.</w:t>
            </w:r>
          </w:p>
          <w:p w14:paraId="0C9872EF" w14:textId="2EA74093" w:rsidR="00A2367B" w:rsidRPr="00A2367B" w:rsidRDefault="00A2367B" w:rsidP="00A2367B">
            <w:pPr>
              <w:pStyle w:val="ListParagraph"/>
              <w:numPr>
                <w:ilvl w:val="0"/>
                <w:numId w:val="33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Contactless payment only</w:t>
            </w:r>
          </w:p>
          <w:p w14:paraId="79932380" w14:textId="7BB617C8" w:rsidR="00760C99" w:rsidRPr="00BC55DD" w:rsidRDefault="00760C99" w:rsidP="00A2367B">
            <w:pPr>
              <w:pStyle w:val="ListParagraph"/>
              <w:ind w:left="0"/>
              <w:jc w:val="both"/>
              <w:rPr>
                <w:b/>
                <w:bCs/>
                <w:i/>
                <w:iCs/>
                <w:color w:val="808080" w:themeColor="background1" w:themeShade="80"/>
              </w:rPr>
            </w:pPr>
            <w:r w:rsidRPr="00BC55DD">
              <w:rPr>
                <w:b/>
                <w:bCs/>
                <w:i/>
                <w:iCs/>
                <w:color w:val="808080" w:themeColor="background1" w:themeShade="80"/>
              </w:rPr>
              <w:t xml:space="preserve">All </w:t>
            </w:r>
            <w:r>
              <w:rPr>
                <w:b/>
                <w:bCs/>
                <w:i/>
                <w:iCs/>
                <w:color w:val="808080" w:themeColor="background1" w:themeShade="80"/>
              </w:rPr>
              <w:t xml:space="preserve">triage </w:t>
            </w:r>
            <w:r w:rsidRPr="00BC55DD">
              <w:rPr>
                <w:b/>
                <w:bCs/>
                <w:i/>
                <w:iCs/>
                <w:color w:val="808080" w:themeColor="background1" w:themeShade="80"/>
              </w:rPr>
              <w:t xml:space="preserve">pre-screening information </w:t>
            </w:r>
            <w:r w:rsidR="00A2367B">
              <w:rPr>
                <w:b/>
                <w:bCs/>
                <w:i/>
                <w:iCs/>
                <w:color w:val="808080" w:themeColor="background1" w:themeShade="80"/>
              </w:rPr>
              <w:t>will</w:t>
            </w:r>
            <w:r w:rsidRPr="00BC55DD">
              <w:rPr>
                <w:b/>
                <w:bCs/>
                <w:i/>
                <w:iCs/>
                <w:color w:val="808080" w:themeColor="background1" w:themeShade="80"/>
              </w:rPr>
              <w:t xml:space="preserve"> be document</w:t>
            </w:r>
            <w:r>
              <w:rPr>
                <w:b/>
                <w:bCs/>
                <w:i/>
                <w:iCs/>
                <w:color w:val="808080" w:themeColor="background1" w:themeShade="80"/>
              </w:rPr>
              <w:t>ed</w:t>
            </w:r>
            <w:r w:rsidRPr="00BC55DD">
              <w:rPr>
                <w:b/>
                <w:bCs/>
                <w:i/>
                <w:iCs/>
                <w:color w:val="808080" w:themeColor="background1" w:themeShade="80"/>
              </w:rPr>
              <w:t xml:space="preserve"> in the patient notes</w:t>
            </w:r>
            <w:r w:rsidR="007F2146">
              <w:rPr>
                <w:b/>
                <w:bCs/>
                <w:i/>
                <w:iCs/>
                <w:color w:val="808080" w:themeColor="background1" w:themeShade="80"/>
              </w:rPr>
              <w:t>.</w:t>
            </w:r>
            <w:r w:rsidR="007F2146">
              <w:rPr>
                <w:b/>
                <w:bCs/>
                <w:color w:val="808080" w:themeColor="background1" w:themeShade="80"/>
              </w:rPr>
              <w:t xml:space="preserve"> </w:t>
            </w:r>
          </w:p>
        </w:tc>
        <w:tc>
          <w:tcPr>
            <w:tcW w:w="1843" w:type="dxa"/>
          </w:tcPr>
          <w:p w14:paraId="3D367769" w14:textId="77777777" w:rsidR="00760C99" w:rsidRPr="00774729" w:rsidRDefault="00760C99" w:rsidP="00A047BB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760C99" w14:paraId="710770C2" w14:textId="7AC02C91" w:rsidTr="00E3683C">
        <w:tc>
          <w:tcPr>
            <w:tcW w:w="2684" w:type="dxa"/>
          </w:tcPr>
          <w:p w14:paraId="1C945EB2" w14:textId="3ED18B0C" w:rsidR="00760C99" w:rsidRDefault="00760C99" w:rsidP="00643787">
            <w:r>
              <w:t xml:space="preserve">Confirmed cases of COVID </w:t>
            </w:r>
            <w:r w:rsidRPr="00852D18">
              <w:t>19 amongst staff</w:t>
            </w:r>
            <w:r w:rsidR="008E1A24" w:rsidRPr="00852D18">
              <w:t xml:space="preserve"> or </w:t>
            </w:r>
            <w:r w:rsidR="008E1A24" w:rsidRPr="00852D18">
              <w:lastRenderedPageBreak/>
              <w:t>patients</w:t>
            </w:r>
            <w:r w:rsidR="008C5596" w:rsidRPr="00852D18">
              <w:t>?</w:t>
            </w:r>
          </w:p>
        </w:tc>
        <w:tc>
          <w:tcPr>
            <w:tcW w:w="1989" w:type="dxa"/>
          </w:tcPr>
          <w:p w14:paraId="47716F0F" w14:textId="77777777" w:rsidR="00760C99" w:rsidRPr="001A1BB3" w:rsidRDefault="00760C99" w:rsidP="00955776">
            <w:pPr>
              <w:rPr>
                <w:i/>
                <w:iCs/>
                <w:color w:val="808080" w:themeColor="background1" w:themeShade="80"/>
              </w:rPr>
            </w:pPr>
          </w:p>
        </w:tc>
        <w:tc>
          <w:tcPr>
            <w:tcW w:w="8505" w:type="dxa"/>
          </w:tcPr>
          <w:p w14:paraId="2CE57B96" w14:textId="77777777" w:rsidR="00FF4548" w:rsidRPr="00FF4548" w:rsidRDefault="002678AE" w:rsidP="00FF4548">
            <w:pPr>
              <w:pStyle w:val="ListParagraph"/>
              <w:numPr>
                <w:ilvl w:val="0"/>
                <w:numId w:val="32"/>
              </w:numPr>
              <w:rPr>
                <w:rStyle w:val="Hyperlink"/>
                <w:i/>
                <w:iCs/>
                <w:color w:val="808080" w:themeColor="background1" w:themeShade="80"/>
                <w:sz w:val="20"/>
                <w:szCs w:val="20"/>
                <w:u w:val="none"/>
              </w:rPr>
            </w:pPr>
            <w:r w:rsidRPr="00852D18">
              <w:rPr>
                <w:rStyle w:val="Hyperlink"/>
                <w:i/>
                <w:iCs/>
                <w:color w:val="808080" w:themeColor="background1" w:themeShade="80"/>
                <w:u w:val="none"/>
              </w:rPr>
              <w:t>If the patient experience</w:t>
            </w:r>
            <w:r w:rsidR="00854EAA">
              <w:rPr>
                <w:rStyle w:val="Hyperlink"/>
                <w:i/>
                <w:iCs/>
                <w:color w:val="808080" w:themeColor="background1" w:themeShade="80"/>
                <w:u w:val="none"/>
              </w:rPr>
              <w:t>s</w:t>
            </w:r>
            <w:r w:rsidRPr="00852D18">
              <w:rPr>
                <w:rStyle w:val="Hyperlink"/>
                <w:i/>
                <w:iCs/>
                <w:color w:val="808080" w:themeColor="background1" w:themeShade="80"/>
                <w:u w:val="none"/>
              </w:rPr>
              <w:t xml:space="preserve"> symptoms within 2</w:t>
            </w:r>
            <w:r w:rsidR="00DA3C99" w:rsidRPr="00852D18">
              <w:rPr>
                <w:rStyle w:val="Hyperlink"/>
                <w:i/>
                <w:iCs/>
                <w:color w:val="808080" w:themeColor="background1" w:themeShade="80"/>
                <w:u w:val="none"/>
              </w:rPr>
              <w:t xml:space="preserve">/3 days of visiting the clinic, any staff with direct contact </w:t>
            </w:r>
            <w:r w:rsidR="00FA69CE" w:rsidRPr="00852D18">
              <w:rPr>
                <w:rStyle w:val="Hyperlink"/>
                <w:i/>
                <w:iCs/>
                <w:color w:val="808080" w:themeColor="background1" w:themeShade="80"/>
                <w:u w:val="none"/>
              </w:rPr>
              <w:t>to that i</w:t>
            </w:r>
            <w:r w:rsidR="00CF3EE3" w:rsidRPr="00852D18">
              <w:rPr>
                <w:rStyle w:val="Hyperlink"/>
                <w:i/>
                <w:iCs/>
                <w:color w:val="808080" w:themeColor="background1" w:themeShade="80"/>
                <w:u w:val="none"/>
              </w:rPr>
              <w:t xml:space="preserve">ndividual </w:t>
            </w:r>
            <w:r w:rsidR="00DA3C99" w:rsidRPr="00852D18">
              <w:rPr>
                <w:rStyle w:val="Hyperlink"/>
                <w:i/>
                <w:iCs/>
                <w:color w:val="808080" w:themeColor="background1" w:themeShade="80"/>
                <w:u w:val="none"/>
              </w:rPr>
              <w:t xml:space="preserve">should self-isolate </w:t>
            </w:r>
          </w:p>
          <w:p w14:paraId="0301A444" w14:textId="157FD6AC" w:rsidR="003D3F88" w:rsidRDefault="00676210" w:rsidP="00FF4548">
            <w:pPr>
              <w:pStyle w:val="ListParagraph"/>
              <w:numPr>
                <w:ilvl w:val="0"/>
                <w:numId w:val="32"/>
              </w:num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852D18">
              <w:rPr>
                <w:rStyle w:val="Hyperlink"/>
                <w:i/>
                <w:iCs/>
                <w:color w:val="808080" w:themeColor="background1" w:themeShade="80"/>
                <w:u w:val="none"/>
              </w:rPr>
              <w:lastRenderedPageBreak/>
              <w:t xml:space="preserve">Anyone with indirect contact with the patient, should be advised </w:t>
            </w:r>
            <w:r w:rsidR="00315E57" w:rsidRPr="00852D18">
              <w:rPr>
                <w:rStyle w:val="Hyperlink"/>
                <w:i/>
                <w:iCs/>
                <w:color w:val="808080" w:themeColor="background1" w:themeShade="80"/>
                <w:u w:val="none"/>
              </w:rPr>
              <w:t>of the situation and</w:t>
            </w:r>
            <w:r w:rsidR="00F73BD6">
              <w:rPr>
                <w:rStyle w:val="Hyperlink"/>
                <w:i/>
                <w:iCs/>
                <w:color w:val="808080" w:themeColor="background1" w:themeShade="80"/>
                <w:u w:val="none"/>
              </w:rPr>
              <w:t xml:space="preserve"> suggest they </w:t>
            </w:r>
            <w:r w:rsidR="00315E57" w:rsidRPr="00852D18">
              <w:rPr>
                <w:rStyle w:val="Hyperlink"/>
                <w:i/>
                <w:iCs/>
                <w:color w:val="808080" w:themeColor="background1" w:themeShade="80"/>
                <w:u w:val="none"/>
              </w:rPr>
              <w:t>monitor for symptoms (those with indirect contact with suspect</w:t>
            </w:r>
            <w:r w:rsidR="000C6EB7">
              <w:rPr>
                <w:rStyle w:val="Hyperlink"/>
                <w:i/>
                <w:iCs/>
                <w:color w:val="808080" w:themeColor="background1" w:themeShade="80"/>
                <w:u w:val="none"/>
              </w:rPr>
              <w:t>ed</w:t>
            </w:r>
            <w:r w:rsidR="00315E57" w:rsidRPr="00852D18">
              <w:rPr>
                <w:rStyle w:val="Hyperlink"/>
                <w:i/>
                <w:iCs/>
                <w:color w:val="808080" w:themeColor="background1" w:themeShade="80"/>
                <w:u w:val="none"/>
              </w:rPr>
              <w:t xml:space="preserve"> cases CO</w:t>
            </w:r>
            <w:r w:rsidR="00854EAA">
              <w:rPr>
                <w:rStyle w:val="Hyperlink"/>
                <w:i/>
                <w:iCs/>
                <w:color w:val="808080" w:themeColor="background1" w:themeShade="80"/>
                <w:u w:val="none"/>
              </w:rPr>
              <w:t>V</w:t>
            </w:r>
            <w:r w:rsidR="00315E57" w:rsidRPr="00852D18">
              <w:rPr>
                <w:rStyle w:val="Hyperlink"/>
                <w:i/>
                <w:iCs/>
                <w:color w:val="808080" w:themeColor="background1" w:themeShade="80"/>
                <w:u w:val="none"/>
              </w:rPr>
              <w:t>ID 19 do not need to self-isolate</w:t>
            </w:r>
            <w:r w:rsidR="00CF3EE3" w:rsidRPr="00852D18">
              <w:rPr>
                <w:rStyle w:val="Hyperlink"/>
                <w:i/>
                <w:iCs/>
                <w:color w:val="808080" w:themeColor="background1" w:themeShade="80"/>
                <w:u w:val="none"/>
              </w:rPr>
              <w:t>)</w:t>
            </w:r>
          </w:p>
        </w:tc>
        <w:tc>
          <w:tcPr>
            <w:tcW w:w="1843" w:type="dxa"/>
          </w:tcPr>
          <w:p w14:paraId="397AA5B8" w14:textId="77777777" w:rsidR="00760C99" w:rsidRPr="001A1BB3" w:rsidRDefault="00760C99" w:rsidP="00955776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760C99" w14:paraId="2954F6C6" w14:textId="3134652D" w:rsidTr="00E3683C">
        <w:tc>
          <w:tcPr>
            <w:tcW w:w="2684" w:type="dxa"/>
          </w:tcPr>
          <w:p w14:paraId="0F11BE8C" w14:textId="08154737" w:rsidR="00760C99" w:rsidRDefault="00760C99" w:rsidP="00643787">
            <w:r>
              <w:lastRenderedPageBreak/>
              <w:t>Travel to and from the clinic</w:t>
            </w:r>
          </w:p>
        </w:tc>
        <w:tc>
          <w:tcPr>
            <w:tcW w:w="1989" w:type="dxa"/>
          </w:tcPr>
          <w:p w14:paraId="5652B8C9" w14:textId="77777777" w:rsidR="00760C99" w:rsidRPr="00774729" w:rsidRDefault="00760C99" w:rsidP="00643787">
            <w:pPr>
              <w:rPr>
                <w:i/>
                <w:iCs/>
                <w:color w:val="808080" w:themeColor="background1" w:themeShade="80"/>
              </w:rPr>
            </w:pPr>
          </w:p>
        </w:tc>
        <w:tc>
          <w:tcPr>
            <w:tcW w:w="8505" w:type="dxa"/>
          </w:tcPr>
          <w:p w14:paraId="36C7C81E" w14:textId="641EAE65" w:rsidR="00760C99" w:rsidRPr="00774729" w:rsidRDefault="00134A02" w:rsidP="00643787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I will ask patients to avoid using pubic transport if possible</w:t>
            </w:r>
          </w:p>
        </w:tc>
        <w:tc>
          <w:tcPr>
            <w:tcW w:w="1843" w:type="dxa"/>
          </w:tcPr>
          <w:p w14:paraId="421A4750" w14:textId="77777777" w:rsidR="00760C99" w:rsidRPr="00774729" w:rsidRDefault="00760C99" w:rsidP="00643787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760C99" w14:paraId="4719C9E4" w14:textId="052EAB59" w:rsidTr="00E3683C">
        <w:tc>
          <w:tcPr>
            <w:tcW w:w="2684" w:type="dxa"/>
          </w:tcPr>
          <w:p w14:paraId="297CC57C" w14:textId="74D82F6D" w:rsidR="00760C99" w:rsidRDefault="00760C99" w:rsidP="00C85A13">
            <w:r>
              <w:t>Entering and exiting the building</w:t>
            </w:r>
          </w:p>
        </w:tc>
        <w:tc>
          <w:tcPr>
            <w:tcW w:w="1989" w:type="dxa"/>
          </w:tcPr>
          <w:p w14:paraId="7C9DAB7E" w14:textId="77777777" w:rsidR="00760C99" w:rsidRPr="00774729" w:rsidRDefault="00760C99" w:rsidP="005A3563">
            <w:pPr>
              <w:ind w:left="50"/>
              <w:rPr>
                <w:i/>
                <w:iCs/>
                <w:color w:val="808080" w:themeColor="background1" w:themeShade="80"/>
              </w:rPr>
            </w:pPr>
          </w:p>
        </w:tc>
        <w:tc>
          <w:tcPr>
            <w:tcW w:w="8505" w:type="dxa"/>
          </w:tcPr>
          <w:p w14:paraId="6E4CE85A" w14:textId="33720C29" w:rsidR="00760C99" w:rsidRPr="006F3B5F" w:rsidRDefault="006F3B5F" w:rsidP="006F3B5F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i/>
                <w:iCs/>
                <w:color w:val="808080" w:themeColor="background1" w:themeShade="80"/>
              </w:rPr>
            </w:pPr>
            <w:r w:rsidRPr="006F3B5F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</w:rPr>
              <w:t>I will</w:t>
            </w:r>
            <w:r w:rsidR="00760C99" w:rsidRPr="006F3B5F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</w:rPr>
              <w:t xml:space="preserve"> change into work clothing at the clinic and place work clothing in a separate cloth bag to take home a home for washing</w:t>
            </w:r>
          </w:p>
          <w:p w14:paraId="5661143F" w14:textId="1FE50542" w:rsidR="00760C99" w:rsidRPr="00BD17D3" w:rsidRDefault="006F3B5F" w:rsidP="0035739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i/>
                <w:iCs/>
                <w:color w:val="808080" w:themeColor="background1" w:themeShade="80"/>
              </w:rPr>
            </w:pPr>
            <w:r>
              <w:rPr>
                <w:rFonts w:asciiTheme="minorHAnsi" w:hAnsiTheme="minorHAnsi" w:cstheme="minorHAnsi"/>
                <w:i/>
                <w:iCs/>
                <w:color w:val="808080" w:themeColor="background1" w:themeShade="80"/>
              </w:rPr>
              <w:t>I am</w:t>
            </w:r>
            <w:r w:rsidR="00760C99" w:rsidRPr="00BD17D3">
              <w:rPr>
                <w:rFonts w:asciiTheme="minorHAnsi" w:hAnsiTheme="minorHAnsi" w:cstheme="minorHAnsi"/>
                <w:i/>
                <w:iCs/>
                <w:color w:val="808080" w:themeColor="background1" w:themeShade="80"/>
              </w:rPr>
              <w:t xml:space="preserve"> asking patients not to arrive early or late for their appointment to avoid overcrowding</w:t>
            </w:r>
            <w:r w:rsidR="009E0CEC">
              <w:rPr>
                <w:rFonts w:asciiTheme="minorHAnsi" w:hAnsiTheme="minorHAnsi" w:cstheme="minorHAnsi"/>
                <w:i/>
                <w:iCs/>
                <w:color w:val="808080" w:themeColor="background1" w:themeShade="80"/>
              </w:rPr>
              <w:t xml:space="preserve"> therefore complying with social distancing if o</w:t>
            </w:r>
            <w:r>
              <w:rPr>
                <w:rFonts w:asciiTheme="minorHAnsi" w:hAnsiTheme="minorHAnsi" w:cstheme="minorHAnsi"/>
                <w:i/>
                <w:iCs/>
                <w:color w:val="808080" w:themeColor="background1" w:themeShade="80"/>
              </w:rPr>
              <w:t>ther patients are in the clinic</w:t>
            </w:r>
          </w:p>
          <w:p w14:paraId="606C81BE" w14:textId="34B7A1B9" w:rsidR="00760C99" w:rsidRPr="00BD17D3" w:rsidRDefault="006F3B5F" w:rsidP="00357393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i/>
                <w:iCs/>
                <w:color w:val="808080" w:themeColor="background1" w:themeShade="80"/>
              </w:rPr>
            </w:pPr>
            <w:r>
              <w:rPr>
                <w:rFonts w:asciiTheme="minorHAnsi" w:hAnsiTheme="minorHAnsi" w:cstheme="minorHAnsi"/>
                <w:i/>
                <w:iCs/>
                <w:color w:val="808080" w:themeColor="background1" w:themeShade="80"/>
              </w:rPr>
              <w:t>P</w:t>
            </w:r>
            <w:r w:rsidR="00760C99" w:rsidRPr="00BD17D3">
              <w:rPr>
                <w:rFonts w:asciiTheme="minorHAnsi" w:hAnsiTheme="minorHAnsi" w:cstheme="minorHAnsi"/>
                <w:i/>
                <w:iCs/>
                <w:color w:val="808080" w:themeColor="background1" w:themeShade="80"/>
              </w:rPr>
              <w:t xml:space="preserve">atients arriving early </w:t>
            </w:r>
            <w:r>
              <w:rPr>
                <w:rFonts w:asciiTheme="minorHAnsi" w:hAnsiTheme="minorHAnsi" w:cstheme="minorHAnsi"/>
                <w:i/>
                <w:iCs/>
                <w:color w:val="808080" w:themeColor="background1" w:themeShade="80"/>
              </w:rPr>
              <w:t>will be asked to wait</w:t>
            </w:r>
            <w:r w:rsidR="00760C99" w:rsidRPr="00BD17D3">
              <w:rPr>
                <w:rFonts w:asciiTheme="minorHAnsi" w:hAnsiTheme="minorHAnsi" w:cstheme="minorHAnsi"/>
                <w:i/>
                <w:iCs/>
                <w:color w:val="808080" w:themeColor="background1" w:themeShade="80"/>
              </w:rPr>
              <w:t xml:space="preserve"> outside the building (observing social distancing)</w:t>
            </w:r>
            <w:r>
              <w:rPr>
                <w:rFonts w:asciiTheme="minorHAnsi" w:hAnsiTheme="minorHAnsi" w:cstheme="minorHAnsi"/>
                <w:i/>
                <w:iCs/>
                <w:color w:val="808080" w:themeColor="background1" w:themeShade="80"/>
              </w:rPr>
              <w:t xml:space="preserve"> &amp; call me on arrival to collect them and I will then drop them off at the end</w:t>
            </w:r>
            <w:r w:rsidR="00760C99" w:rsidRPr="00BD17D3">
              <w:rPr>
                <w:rFonts w:asciiTheme="minorHAnsi" w:hAnsiTheme="minorHAnsi" w:cstheme="minorHAnsi"/>
                <w:i/>
                <w:iCs/>
                <w:color w:val="808080" w:themeColor="background1" w:themeShade="80"/>
              </w:rPr>
              <w:t>.</w:t>
            </w:r>
          </w:p>
          <w:p w14:paraId="32B0E3A4" w14:textId="05B0CC69" w:rsidR="00FE4F29" w:rsidRPr="00C413CA" w:rsidRDefault="00C413CA" w:rsidP="00C413CA">
            <w:pPr>
              <w:pStyle w:val="ListParagraph"/>
              <w:numPr>
                <w:ilvl w:val="0"/>
                <w:numId w:val="10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I am</w:t>
            </w:r>
            <w:r w:rsidR="00760C99" w:rsidRPr="00774729">
              <w:rPr>
                <w:i/>
                <w:iCs/>
                <w:color w:val="808080" w:themeColor="background1" w:themeShade="80"/>
              </w:rPr>
              <w:t xml:space="preserve"> expecting patients to wash their hands (with hand sanitiser) upon entering exiting the building</w:t>
            </w:r>
          </w:p>
        </w:tc>
        <w:tc>
          <w:tcPr>
            <w:tcW w:w="1843" w:type="dxa"/>
          </w:tcPr>
          <w:p w14:paraId="6A701C4B" w14:textId="77777777" w:rsidR="00760C99" w:rsidRPr="00774729" w:rsidRDefault="00760C99" w:rsidP="005A3563">
            <w:pPr>
              <w:ind w:left="50"/>
              <w:rPr>
                <w:i/>
                <w:iCs/>
                <w:color w:val="808080" w:themeColor="background1" w:themeShade="80"/>
              </w:rPr>
            </w:pPr>
          </w:p>
        </w:tc>
      </w:tr>
      <w:tr w:rsidR="00760C99" w14:paraId="1B8DCB32" w14:textId="69FA5477" w:rsidTr="00E3683C">
        <w:tc>
          <w:tcPr>
            <w:tcW w:w="2684" w:type="dxa"/>
          </w:tcPr>
          <w:p w14:paraId="7F585AC3" w14:textId="026FEE81" w:rsidR="00760C99" w:rsidRDefault="00760C99" w:rsidP="00C85A13">
            <w:r>
              <w:t>Reception and common areas</w:t>
            </w:r>
          </w:p>
        </w:tc>
        <w:tc>
          <w:tcPr>
            <w:tcW w:w="1989" w:type="dxa"/>
          </w:tcPr>
          <w:p w14:paraId="06D25627" w14:textId="77777777" w:rsidR="00760C99" w:rsidRPr="00955776" w:rsidRDefault="00760C99" w:rsidP="00C85A13">
            <w:pPr>
              <w:rPr>
                <w:i/>
                <w:iCs/>
                <w:color w:val="808080" w:themeColor="background1" w:themeShade="80"/>
              </w:rPr>
            </w:pPr>
          </w:p>
        </w:tc>
        <w:tc>
          <w:tcPr>
            <w:tcW w:w="8505" w:type="dxa"/>
          </w:tcPr>
          <w:p w14:paraId="0F3D8839" w14:textId="3D097A91" w:rsidR="00760C99" w:rsidRPr="00955776" w:rsidRDefault="00DC6EE0" w:rsidP="00DC6EE0">
            <w:pPr>
              <w:pStyle w:val="ListParagraph"/>
              <w:numPr>
                <w:ilvl w:val="0"/>
                <w:numId w:val="35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I will act as reception for the purposes of collecting patients at the door to reduce time in the building &amp; contact with others</w:t>
            </w:r>
          </w:p>
          <w:p w14:paraId="1C91AC5A" w14:textId="74D7AF95" w:rsidR="00760C99" w:rsidRPr="00DC6EE0" w:rsidRDefault="00DC6EE0" w:rsidP="00DC6EE0">
            <w:pPr>
              <w:pStyle w:val="ListParagraph"/>
              <w:numPr>
                <w:ilvl w:val="0"/>
                <w:numId w:val="11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I w</w:t>
            </w:r>
            <w:r w:rsidR="00760C99" w:rsidRPr="00955776">
              <w:rPr>
                <w:i/>
                <w:iCs/>
                <w:color w:val="808080" w:themeColor="background1" w:themeShade="80"/>
              </w:rPr>
              <w:t>i</w:t>
            </w:r>
            <w:r w:rsidR="00760C99">
              <w:rPr>
                <w:i/>
                <w:iCs/>
                <w:color w:val="808080" w:themeColor="background1" w:themeShade="80"/>
              </w:rPr>
              <w:t>l</w:t>
            </w:r>
            <w:r>
              <w:rPr>
                <w:i/>
                <w:iCs/>
                <w:color w:val="808080" w:themeColor="background1" w:themeShade="80"/>
              </w:rPr>
              <w:t>l</w:t>
            </w:r>
            <w:r w:rsidR="00760C99" w:rsidRPr="00DC6EE0">
              <w:rPr>
                <w:i/>
                <w:iCs/>
                <w:color w:val="808080" w:themeColor="background1" w:themeShade="80"/>
              </w:rPr>
              <w:t xml:space="preserve"> encourage contactless payment instead of cash</w:t>
            </w:r>
            <w:r w:rsidR="009E0CEC" w:rsidRPr="00DC6EE0">
              <w:rPr>
                <w:i/>
                <w:iCs/>
                <w:color w:val="808080" w:themeColor="background1" w:themeShade="80"/>
              </w:rPr>
              <w:t>, and ask patients prior to their appointment</w:t>
            </w:r>
          </w:p>
        </w:tc>
        <w:tc>
          <w:tcPr>
            <w:tcW w:w="1843" w:type="dxa"/>
          </w:tcPr>
          <w:p w14:paraId="438756A9" w14:textId="77777777" w:rsidR="00760C99" w:rsidRPr="00955776" w:rsidRDefault="00760C99" w:rsidP="00C85A13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760C99" w14:paraId="313CDD02" w14:textId="3A146DC8" w:rsidTr="00E3683C">
        <w:tc>
          <w:tcPr>
            <w:tcW w:w="2684" w:type="dxa"/>
          </w:tcPr>
          <w:p w14:paraId="29B8F01E" w14:textId="21DC3FA3" w:rsidR="00760C99" w:rsidRDefault="00760C99" w:rsidP="00C85A13">
            <w:r>
              <w:t>Social/physical distancing measures in place</w:t>
            </w:r>
          </w:p>
        </w:tc>
        <w:tc>
          <w:tcPr>
            <w:tcW w:w="1989" w:type="dxa"/>
          </w:tcPr>
          <w:p w14:paraId="00193144" w14:textId="77777777" w:rsidR="00760C99" w:rsidRPr="00955776" w:rsidRDefault="00760C99" w:rsidP="00C85A13">
            <w:pPr>
              <w:rPr>
                <w:i/>
                <w:iCs/>
                <w:color w:val="808080" w:themeColor="background1" w:themeShade="80"/>
              </w:rPr>
            </w:pPr>
          </w:p>
        </w:tc>
        <w:tc>
          <w:tcPr>
            <w:tcW w:w="8505" w:type="dxa"/>
          </w:tcPr>
          <w:p w14:paraId="12DFDD63" w14:textId="495CE391" w:rsidR="00760C99" w:rsidRPr="00DC6EE0" w:rsidRDefault="00760C99" w:rsidP="00DC6EE0">
            <w:pPr>
              <w:pStyle w:val="ListParagraph"/>
              <w:numPr>
                <w:ilvl w:val="0"/>
                <w:numId w:val="12"/>
              </w:numPr>
              <w:rPr>
                <w:i/>
                <w:iCs/>
                <w:color w:val="808080" w:themeColor="background1" w:themeShade="80"/>
              </w:rPr>
            </w:pPr>
            <w:r w:rsidRPr="00955776">
              <w:rPr>
                <w:i/>
                <w:iCs/>
                <w:color w:val="808080" w:themeColor="background1" w:themeShade="80"/>
              </w:rPr>
              <w:t>Stagger</w:t>
            </w:r>
            <w:r w:rsidR="007E75AE">
              <w:rPr>
                <w:i/>
                <w:iCs/>
                <w:color w:val="808080" w:themeColor="background1" w:themeShade="80"/>
              </w:rPr>
              <w:t>ed</w:t>
            </w:r>
            <w:r w:rsidRPr="00955776">
              <w:rPr>
                <w:i/>
                <w:iCs/>
                <w:color w:val="808080" w:themeColor="background1" w:themeShade="80"/>
              </w:rPr>
              <w:t xml:space="preserve"> appointment times so that patients do not overlap in </w:t>
            </w:r>
            <w:r w:rsidR="00DC6EE0">
              <w:rPr>
                <w:i/>
                <w:iCs/>
                <w:color w:val="808080" w:themeColor="background1" w:themeShade="80"/>
              </w:rPr>
              <w:t>reception</w:t>
            </w:r>
          </w:p>
        </w:tc>
        <w:tc>
          <w:tcPr>
            <w:tcW w:w="1843" w:type="dxa"/>
          </w:tcPr>
          <w:p w14:paraId="3CC46A12" w14:textId="77777777" w:rsidR="00760C99" w:rsidRPr="00955776" w:rsidRDefault="00760C99" w:rsidP="00C85A13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760C99" w14:paraId="1E6ECCE3" w14:textId="56261B44" w:rsidTr="00E3683C">
        <w:tc>
          <w:tcPr>
            <w:tcW w:w="2684" w:type="dxa"/>
          </w:tcPr>
          <w:p w14:paraId="10E23B10" w14:textId="1A453177" w:rsidR="00760C99" w:rsidRDefault="00760C99" w:rsidP="00C85A13">
            <w:r>
              <w:t xml:space="preserve">Face to face consultations (in-clinic room) </w:t>
            </w:r>
          </w:p>
        </w:tc>
        <w:tc>
          <w:tcPr>
            <w:tcW w:w="1989" w:type="dxa"/>
          </w:tcPr>
          <w:p w14:paraId="117682D0" w14:textId="77777777" w:rsidR="00760C99" w:rsidRPr="00955776" w:rsidRDefault="00760C99" w:rsidP="00804135">
            <w:pPr>
              <w:pStyle w:val="ListParagraph"/>
              <w:rPr>
                <w:i/>
                <w:iCs/>
                <w:color w:val="808080" w:themeColor="background1" w:themeShade="80"/>
              </w:rPr>
            </w:pPr>
          </w:p>
        </w:tc>
        <w:tc>
          <w:tcPr>
            <w:tcW w:w="8505" w:type="dxa"/>
          </w:tcPr>
          <w:p w14:paraId="2951CFCA" w14:textId="1F7DB54C" w:rsidR="00760C99" w:rsidRPr="00955776" w:rsidRDefault="00DC6EE0" w:rsidP="00357393">
            <w:pPr>
              <w:pStyle w:val="ListParagraph"/>
              <w:numPr>
                <w:ilvl w:val="0"/>
                <w:numId w:val="14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I</w:t>
            </w:r>
            <w:r w:rsidR="00760C99" w:rsidRPr="00955776">
              <w:rPr>
                <w:i/>
                <w:iCs/>
                <w:color w:val="808080" w:themeColor="background1" w:themeShade="80"/>
              </w:rPr>
              <w:t xml:space="preserve"> will be able to </w:t>
            </w:r>
            <w:r>
              <w:rPr>
                <w:i/>
                <w:iCs/>
                <w:color w:val="808080" w:themeColor="background1" w:themeShade="80"/>
              </w:rPr>
              <w:t>increase the spacing between myself</w:t>
            </w:r>
            <w:r w:rsidR="00760C99" w:rsidRPr="00955776">
              <w:rPr>
                <w:i/>
                <w:iCs/>
                <w:color w:val="808080" w:themeColor="background1" w:themeShade="80"/>
              </w:rPr>
              <w:t xml:space="preserve"> and the patient to encourage social distancing </w:t>
            </w:r>
            <w:r w:rsidR="009E0CEC">
              <w:rPr>
                <w:i/>
                <w:iCs/>
                <w:color w:val="808080" w:themeColor="background1" w:themeShade="80"/>
              </w:rPr>
              <w:t>w</w:t>
            </w:r>
            <w:r w:rsidR="00760C99" w:rsidRPr="00955776">
              <w:rPr>
                <w:i/>
                <w:iCs/>
                <w:color w:val="808080" w:themeColor="background1" w:themeShade="80"/>
              </w:rPr>
              <w:t xml:space="preserve">hen taking a case </w:t>
            </w:r>
            <w:r>
              <w:rPr>
                <w:i/>
                <w:iCs/>
                <w:color w:val="808080" w:themeColor="background1" w:themeShade="80"/>
              </w:rPr>
              <w:t>history</w:t>
            </w:r>
          </w:p>
          <w:p w14:paraId="42956547" w14:textId="19D723DB" w:rsidR="00760C99" w:rsidRPr="00955776" w:rsidRDefault="00DC6EE0" w:rsidP="00357393">
            <w:pPr>
              <w:pStyle w:val="ListParagraph"/>
              <w:numPr>
                <w:ilvl w:val="0"/>
                <w:numId w:val="14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I have c</w:t>
            </w:r>
            <w:r w:rsidR="00760C99" w:rsidRPr="00955776">
              <w:rPr>
                <w:i/>
                <w:iCs/>
                <w:color w:val="808080" w:themeColor="background1" w:themeShade="80"/>
              </w:rPr>
              <w:t>onsider</w:t>
            </w:r>
            <w:r>
              <w:rPr>
                <w:i/>
                <w:iCs/>
                <w:color w:val="808080" w:themeColor="background1" w:themeShade="80"/>
              </w:rPr>
              <w:t>ed</w:t>
            </w:r>
            <w:r w:rsidR="00760C99" w:rsidRPr="00955776">
              <w:rPr>
                <w:i/>
                <w:iCs/>
                <w:color w:val="808080" w:themeColor="background1" w:themeShade="80"/>
              </w:rPr>
              <w:t xml:space="preserve"> what adapt</w:t>
            </w:r>
            <w:r w:rsidR="009E0CEC">
              <w:rPr>
                <w:i/>
                <w:iCs/>
                <w:color w:val="808080" w:themeColor="background1" w:themeShade="80"/>
              </w:rPr>
              <w:t>at</w:t>
            </w:r>
            <w:r w:rsidR="00760C99" w:rsidRPr="00955776">
              <w:rPr>
                <w:i/>
                <w:iCs/>
                <w:color w:val="808080" w:themeColor="background1" w:themeShade="80"/>
              </w:rPr>
              <w:t>ion in treatment techniques may</w:t>
            </w:r>
            <w:r w:rsidR="00760C99">
              <w:rPr>
                <w:i/>
                <w:iCs/>
                <w:color w:val="808080" w:themeColor="background1" w:themeShade="80"/>
              </w:rPr>
              <w:t xml:space="preserve"> </w:t>
            </w:r>
            <w:r w:rsidR="00760C99" w:rsidRPr="00955776">
              <w:rPr>
                <w:i/>
                <w:iCs/>
                <w:color w:val="808080" w:themeColor="background1" w:themeShade="80"/>
              </w:rPr>
              <w:t>be needed to avoid unnecessary close proximity</w:t>
            </w:r>
          </w:p>
          <w:p w14:paraId="4305B617" w14:textId="01B164D6" w:rsidR="00760C99" w:rsidRPr="00955776" w:rsidRDefault="00760C99" w:rsidP="00357393">
            <w:pPr>
              <w:pStyle w:val="ListParagraph"/>
              <w:numPr>
                <w:ilvl w:val="0"/>
                <w:numId w:val="13"/>
              </w:numPr>
              <w:rPr>
                <w:i/>
                <w:iCs/>
                <w:color w:val="808080" w:themeColor="background1" w:themeShade="80"/>
              </w:rPr>
            </w:pPr>
            <w:r w:rsidRPr="00955776">
              <w:rPr>
                <w:i/>
                <w:iCs/>
                <w:color w:val="808080" w:themeColor="background1" w:themeShade="80"/>
              </w:rPr>
              <w:t>One parent</w:t>
            </w:r>
            <w:r>
              <w:rPr>
                <w:i/>
                <w:iCs/>
                <w:color w:val="808080" w:themeColor="background1" w:themeShade="80"/>
              </w:rPr>
              <w:t xml:space="preserve">/guardian </w:t>
            </w:r>
            <w:r w:rsidRPr="00955776">
              <w:rPr>
                <w:i/>
                <w:iCs/>
                <w:color w:val="808080" w:themeColor="background1" w:themeShade="80"/>
              </w:rPr>
              <w:t>only with visits for children</w:t>
            </w:r>
          </w:p>
          <w:p w14:paraId="74F46858" w14:textId="4666CF7D" w:rsidR="00760C99" w:rsidRPr="00955776" w:rsidRDefault="00760C99" w:rsidP="00357393">
            <w:pPr>
              <w:pStyle w:val="ListParagraph"/>
              <w:numPr>
                <w:ilvl w:val="0"/>
                <w:numId w:val="13"/>
              </w:numPr>
              <w:rPr>
                <w:i/>
                <w:iCs/>
                <w:color w:val="808080" w:themeColor="background1" w:themeShade="80"/>
              </w:rPr>
            </w:pPr>
            <w:r w:rsidRPr="00955776">
              <w:rPr>
                <w:i/>
                <w:iCs/>
                <w:color w:val="808080" w:themeColor="background1" w:themeShade="80"/>
              </w:rPr>
              <w:t>No additional family members except</w:t>
            </w:r>
            <w:r w:rsidR="009E0CEC">
              <w:rPr>
                <w:i/>
                <w:iCs/>
                <w:color w:val="808080" w:themeColor="background1" w:themeShade="80"/>
              </w:rPr>
              <w:t xml:space="preserve"> if</w:t>
            </w:r>
            <w:r w:rsidRPr="00955776">
              <w:rPr>
                <w:i/>
                <w:iCs/>
                <w:color w:val="808080" w:themeColor="background1" w:themeShade="80"/>
              </w:rPr>
              <w:t xml:space="preserve"> </w:t>
            </w:r>
            <w:r w:rsidR="009E0CEC" w:rsidRPr="00955776">
              <w:rPr>
                <w:i/>
                <w:iCs/>
                <w:color w:val="808080" w:themeColor="background1" w:themeShade="80"/>
              </w:rPr>
              <w:t>reques</w:t>
            </w:r>
            <w:r w:rsidR="009E0CEC">
              <w:rPr>
                <w:i/>
                <w:iCs/>
                <w:color w:val="808080" w:themeColor="background1" w:themeShade="80"/>
              </w:rPr>
              <w:t>te</w:t>
            </w:r>
            <w:r w:rsidR="009E0CEC" w:rsidRPr="00955776">
              <w:rPr>
                <w:i/>
                <w:iCs/>
                <w:color w:val="808080" w:themeColor="background1" w:themeShade="80"/>
              </w:rPr>
              <w:t>d</w:t>
            </w:r>
            <w:r w:rsidRPr="00955776">
              <w:rPr>
                <w:i/>
                <w:iCs/>
                <w:color w:val="808080" w:themeColor="background1" w:themeShade="80"/>
              </w:rPr>
              <w:t xml:space="preserve"> as a chaperone</w:t>
            </w:r>
          </w:p>
          <w:p w14:paraId="7A4E06FB" w14:textId="649FF25B" w:rsidR="00760C99" w:rsidRPr="00955776" w:rsidRDefault="00DC6EE0" w:rsidP="00357393">
            <w:pPr>
              <w:pStyle w:val="ListParagraph"/>
              <w:numPr>
                <w:ilvl w:val="0"/>
                <w:numId w:val="13"/>
              </w:numPr>
            </w:pPr>
            <w:r>
              <w:rPr>
                <w:i/>
                <w:iCs/>
                <w:color w:val="808080" w:themeColor="background1" w:themeShade="80"/>
              </w:rPr>
              <w:t>I will</w:t>
            </w:r>
            <w:r w:rsidR="00760C99" w:rsidRPr="00955776">
              <w:rPr>
                <w:i/>
                <w:iCs/>
                <w:color w:val="808080" w:themeColor="background1" w:themeShade="80"/>
              </w:rPr>
              <w:t xml:space="preserve"> pre-screen chaperones and </w:t>
            </w:r>
            <w:r w:rsidR="009E0CEC">
              <w:rPr>
                <w:i/>
                <w:iCs/>
                <w:color w:val="808080" w:themeColor="background1" w:themeShade="80"/>
              </w:rPr>
              <w:t>communicate the risks to them</w:t>
            </w:r>
            <w:r>
              <w:rPr>
                <w:i/>
                <w:iCs/>
                <w:color w:val="808080" w:themeColor="background1" w:themeShade="80"/>
              </w:rPr>
              <w:t xml:space="preserve"> the same as </w:t>
            </w:r>
            <w:proofErr w:type="gramStart"/>
            <w:r>
              <w:rPr>
                <w:i/>
                <w:iCs/>
                <w:color w:val="808080" w:themeColor="background1" w:themeShade="80"/>
              </w:rPr>
              <w:t>patients</w:t>
            </w:r>
            <w:r w:rsidR="00760C99" w:rsidRPr="00955776">
              <w:rPr>
                <w:i/>
                <w:iCs/>
                <w:color w:val="808080" w:themeColor="background1" w:themeShade="80"/>
              </w:rPr>
              <w:t xml:space="preserve">  </w:t>
            </w:r>
            <w:proofErr w:type="gramEnd"/>
          </w:p>
        </w:tc>
        <w:tc>
          <w:tcPr>
            <w:tcW w:w="1843" w:type="dxa"/>
          </w:tcPr>
          <w:p w14:paraId="0EF0DAAB" w14:textId="77777777" w:rsidR="00760C99" w:rsidRPr="00955776" w:rsidRDefault="00760C99" w:rsidP="00357393">
            <w:pPr>
              <w:pStyle w:val="ListParagraph"/>
              <w:numPr>
                <w:ilvl w:val="0"/>
                <w:numId w:val="14"/>
              </w:numPr>
              <w:rPr>
                <w:i/>
                <w:iCs/>
                <w:color w:val="808080" w:themeColor="background1" w:themeShade="80"/>
              </w:rPr>
            </w:pPr>
          </w:p>
        </w:tc>
      </w:tr>
      <w:bookmarkEnd w:id="1"/>
    </w:tbl>
    <w:p w14:paraId="1A21F85B" w14:textId="03499190" w:rsidR="00DD7142" w:rsidRDefault="00DD7142" w:rsidP="00A820DE"/>
    <w:p w14:paraId="3861FD7B" w14:textId="22462C0F" w:rsidR="00C8354A" w:rsidRDefault="00C8354A" w:rsidP="00A820DE"/>
    <w:p w14:paraId="5BB7E044" w14:textId="77777777" w:rsidR="00DD7142" w:rsidRDefault="00DD7142" w:rsidP="00A820DE"/>
    <w:tbl>
      <w:tblPr>
        <w:tblStyle w:val="TableGrid"/>
        <w:tblW w:w="15021" w:type="dxa"/>
        <w:tblLook w:val="04A0" w:firstRow="1" w:lastRow="0" w:firstColumn="1" w:lastColumn="0" w:noHBand="0" w:noVBand="1"/>
      </w:tblPr>
      <w:tblGrid>
        <w:gridCol w:w="2689"/>
        <w:gridCol w:w="1984"/>
        <w:gridCol w:w="8505"/>
        <w:gridCol w:w="1843"/>
      </w:tblGrid>
      <w:tr w:rsidR="00EC1D8D" w:rsidRPr="00955776" w14:paraId="63A6572B" w14:textId="62A564E7" w:rsidTr="00E3683C">
        <w:trPr>
          <w:tblHeader/>
        </w:trPr>
        <w:tc>
          <w:tcPr>
            <w:tcW w:w="15021" w:type="dxa"/>
            <w:gridSpan w:val="4"/>
            <w:shd w:val="clear" w:color="auto" w:fill="002060"/>
          </w:tcPr>
          <w:p w14:paraId="698032A0" w14:textId="77777777" w:rsidR="00EC1D8D" w:rsidRDefault="00EC1D8D" w:rsidP="006437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Table 2b H</w:t>
            </w:r>
            <w:r w:rsidRPr="00955776">
              <w:rPr>
                <w:sz w:val="28"/>
                <w:szCs w:val="28"/>
              </w:rPr>
              <w:t>ygiene measures</w:t>
            </w:r>
          </w:p>
          <w:p w14:paraId="7E1CE5C1" w14:textId="76232393" w:rsidR="00EC1D8D" w:rsidRPr="00955776" w:rsidRDefault="00EC1D8D" w:rsidP="0064378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</w:t>
            </w:r>
            <w:r w:rsidRPr="00955776">
              <w:rPr>
                <w:sz w:val="28"/>
                <w:szCs w:val="28"/>
              </w:rPr>
              <w:t>e have asses</w:t>
            </w:r>
            <w:r>
              <w:rPr>
                <w:sz w:val="28"/>
                <w:szCs w:val="28"/>
              </w:rPr>
              <w:t>sed</w:t>
            </w:r>
            <w:r w:rsidRPr="0095577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the following areas of risk in </w:t>
            </w:r>
            <w:r w:rsidRPr="00955776">
              <w:rPr>
                <w:sz w:val="28"/>
                <w:szCs w:val="28"/>
              </w:rPr>
              <w:t>our practice and put in place the following</w:t>
            </w:r>
            <w:r>
              <w:rPr>
                <w:sz w:val="28"/>
                <w:szCs w:val="28"/>
              </w:rPr>
              <w:t xml:space="preserve"> heightened hygiene measures</w:t>
            </w:r>
            <w:r w:rsidRPr="00955776">
              <w:rPr>
                <w:sz w:val="28"/>
                <w:szCs w:val="28"/>
              </w:rPr>
              <w:t xml:space="preserve"> </w:t>
            </w:r>
          </w:p>
        </w:tc>
      </w:tr>
      <w:tr w:rsidR="00760C99" w:rsidRPr="00804135" w14:paraId="5A7CBE4E" w14:textId="77777777" w:rsidTr="00E3683C">
        <w:trPr>
          <w:tblHeader/>
        </w:trPr>
        <w:tc>
          <w:tcPr>
            <w:tcW w:w="2689" w:type="dxa"/>
          </w:tcPr>
          <w:p w14:paraId="56AAE21C" w14:textId="77777777" w:rsidR="00760C99" w:rsidRPr="00804135" w:rsidRDefault="00760C99" w:rsidP="0064378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14:paraId="74B14255" w14:textId="49306550" w:rsidR="00760C99" w:rsidRPr="00804135" w:rsidRDefault="00760C99" w:rsidP="00BC55DD">
            <w:pPr>
              <w:rPr>
                <w:b/>
                <w:bCs/>
                <w:sz w:val="24"/>
                <w:szCs w:val="24"/>
              </w:rPr>
            </w:pPr>
            <w:r w:rsidRPr="00804135">
              <w:rPr>
                <w:b/>
                <w:bCs/>
                <w:sz w:val="24"/>
                <w:szCs w:val="24"/>
              </w:rPr>
              <w:t>Description of risk</w:t>
            </w:r>
          </w:p>
        </w:tc>
        <w:tc>
          <w:tcPr>
            <w:tcW w:w="8505" w:type="dxa"/>
          </w:tcPr>
          <w:p w14:paraId="4F4AA1E0" w14:textId="587D3F25" w:rsidR="00760C99" w:rsidRPr="00804135" w:rsidRDefault="009E0CEC" w:rsidP="00BC55DD">
            <w:pPr>
              <w:rPr>
                <w:b/>
                <w:bCs/>
                <w:sz w:val="24"/>
                <w:szCs w:val="24"/>
              </w:rPr>
            </w:pPr>
            <w:r w:rsidRPr="00804135">
              <w:rPr>
                <w:b/>
                <w:bCs/>
                <w:sz w:val="24"/>
                <w:szCs w:val="24"/>
              </w:rPr>
              <w:t>Mitigating</w:t>
            </w:r>
            <w:r w:rsidR="00760C99" w:rsidRPr="00804135">
              <w:rPr>
                <w:b/>
                <w:bCs/>
                <w:sz w:val="24"/>
                <w:szCs w:val="24"/>
              </w:rPr>
              <w:t xml:space="preserve"> action</w:t>
            </w:r>
          </w:p>
        </w:tc>
        <w:tc>
          <w:tcPr>
            <w:tcW w:w="1843" w:type="dxa"/>
          </w:tcPr>
          <w:p w14:paraId="7D30F6E6" w14:textId="235D80B9" w:rsidR="00760C99" w:rsidRPr="00804135" w:rsidRDefault="00760C99" w:rsidP="00BC55DD">
            <w:pPr>
              <w:rPr>
                <w:b/>
                <w:bCs/>
                <w:sz w:val="24"/>
                <w:szCs w:val="24"/>
              </w:rPr>
            </w:pPr>
            <w:r w:rsidRPr="00804135">
              <w:rPr>
                <w:b/>
                <w:bCs/>
                <w:sz w:val="24"/>
                <w:szCs w:val="24"/>
              </w:rPr>
              <w:t xml:space="preserve">When </w:t>
            </w:r>
            <w:r w:rsidR="00804135">
              <w:rPr>
                <w:b/>
                <w:bCs/>
                <w:sz w:val="24"/>
                <w:szCs w:val="24"/>
              </w:rPr>
              <w:t>introduced</w:t>
            </w:r>
          </w:p>
        </w:tc>
      </w:tr>
      <w:tr w:rsidR="00760C99" w14:paraId="21CA415B" w14:textId="4D465C9F" w:rsidTr="00E3683C">
        <w:tc>
          <w:tcPr>
            <w:tcW w:w="2689" w:type="dxa"/>
          </w:tcPr>
          <w:p w14:paraId="7565C04D" w14:textId="6BED5A43" w:rsidR="00760C99" w:rsidRDefault="00760C99" w:rsidP="00643787">
            <w:r>
              <w:t>Increased sanitisation</w:t>
            </w:r>
            <w:r w:rsidR="00804135">
              <w:t xml:space="preserve"> and </w:t>
            </w:r>
            <w:proofErr w:type="gramStart"/>
            <w:r w:rsidR="00804135">
              <w:t xml:space="preserve">cleaning </w:t>
            </w:r>
            <w:r>
              <w:t xml:space="preserve"> </w:t>
            </w:r>
            <w:proofErr w:type="gramEnd"/>
          </w:p>
        </w:tc>
        <w:tc>
          <w:tcPr>
            <w:tcW w:w="1984" w:type="dxa"/>
          </w:tcPr>
          <w:p w14:paraId="4D6EE204" w14:textId="77777777" w:rsidR="00760C99" w:rsidRDefault="00760C99" w:rsidP="00643787">
            <w:pPr>
              <w:rPr>
                <w:i/>
                <w:iCs/>
                <w:color w:val="808080" w:themeColor="background1" w:themeShade="80"/>
              </w:rPr>
            </w:pPr>
          </w:p>
        </w:tc>
        <w:tc>
          <w:tcPr>
            <w:tcW w:w="8505" w:type="dxa"/>
          </w:tcPr>
          <w:p w14:paraId="62602ABC" w14:textId="0C0F3668" w:rsidR="00804135" w:rsidRPr="00773312" w:rsidRDefault="00773312" w:rsidP="00773312">
            <w:pPr>
              <w:pStyle w:val="ListParagraph"/>
              <w:numPr>
                <w:ilvl w:val="0"/>
                <w:numId w:val="16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Clinic room</w:t>
            </w:r>
            <w:r w:rsidR="00804135">
              <w:rPr>
                <w:i/>
                <w:iCs/>
                <w:color w:val="808080" w:themeColor="background1" w:themeShade="80"/>
              </w:rPr>
              <w:t xml:space="preserve"> - </w:t>
            </w:r>
            <w:r w:rsidR="00804135" w:rsidRPr="00955776">
              <w:rPr>
                <w:i/>
                <w:iCs/>
                <w:color w:val="808080" w:themeColor="background1" w:themeShade="80"/>
              </w:rPr>
              <w:t>plinth, desk,</w:t>
            </w:r>
            <w:r w:rsidR="00804135">
              <w:rPr>
                <w:i/>
                <w:iCs/>
                <w:color w:val="808080" w:themeColor="background1" w:themeShade="80"/>
              </w:rPr>
              <w:t xml:space="preserve"> </w:t>
            </w:r>
            <w:r w:rsidR="00885F2A">
              <w:rPr>
                <w:i/>
                <w:iCs/>
                <w:color w:val="808080" w:themeColor="background1" w:themeShade="80"/>
              </w:rPr>
              <w:t>door handles, equipment</w:t>
            </w:r>
            <w:r>
              <w:rPr>
                <w:i/>
                <w:iCs/>
                <w:color w:val="808080" w:themeColor="background1" w:themeShade="80"/>
              </w:rPr>
              <w:t>,</w:t>
            </w:r>
            <w:r w:rsidR="00885F2A">
              <w:rPr>
                <w:i/>
                <w:iCs/>
                <w:color w:val="808080" w:themeColor="background1" w:themeShade="80"/>
              </w:rPr>
              <w:t xml:space="preserve"> </w:t>
            </w:r>
            <w:r w:rsidR="00804135">
              <w:rPr>
                <w:i/>
                <w:iCs/>
                <w:color w:val="808080" w:themeColor="background1" w:themeShade="80"/>
              </w:rPr>
              <w:t>chairs</w:t>
            </w:r>
            <w:r w:rsidR="00024139">
              <w:rPr>
                <w:i/>
                <w:iCs/>
                <w:color w:val="808080" w:themeColor="background1" w:themeShade="80"/>
              </w:rPr>
              <w:t xml:space="preserve"> -</w:t>
            </w:r>
            <w:r w:rsidR="00804135">
              <w:rPr>
                <w:i/>
                <w:iCs/>
                <w:color w:val="808080" w:themeColor="background1" w:themeShade="80"/>
              </w:rPr>
              <w:t xml:space="preserve"> </w:t>
            </w:r>
            <w:r>
              <w:rPr>
                <w:i/>
                <w:iCs/>
                <w:color w:val="808080" w:themeColor="background1" w:themeShade="80"/>
              </w:rPr>
              <w:t>taps, card machines between each patient</w:t>
            </w:r>
          </w:p>
          <w:p w14:paraId="1ECD0CA9" w14:textId="3EA6F75E" w:rsidR="00804135" w:rsidRPr="00955776" w:rsidRDefault="00804135" w:rsidP="00357393">
            <w:pPr>
              <w:pStyle w:val="ListParagraph"/>
              <w:numPr>
                <w:ilvl w:val="0"/>
                <w:numId w:val="16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 xml:space="preserve">Use of at least 60% alcohol sanitisers/wipes, using bleach-based detergents for floors </w:t>
            </w:r>
          </w:p>
          <w:p w14:paraId="34909F60" w14:textId="18402366" w:rsidR="00804135" w:rsidRDefault="00804135" w:rsidP="00643787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 xml:space="preserve">Actions to minimise </w:t>
            </w:r>
            <w:r w:rsidR="00E42C88">
              <w:rPr>
                <w:i/>
                <w:iCs/>
                <w:color w:val="808080" w:themeColor="background1" w:themeShade="80"/>
              </w:rPr>
              <w:t xml:space="preserve">the number of surfaces requiring </w:t>
            </w:r>
            <w:r>
              <w:rPr>
                <w:i/>
                <w:iCs/>
                <w:color w:val="808080" w:themeColor="background1" w:themeShade="80"/>
              </w:rPr>
              <w:t xml:space="preserve">cleaning </w:t>
            </w:r>
          </w:p>
          <w:p w14:paraId="7E6BD98C" w14:textId="37F789EA" w:rsidR="00804135" w:rsidRPr="00D22BE1" w:rsidRDefault="00804135" w:rsidP="00357393">
            <w:pPr>
              <w:pStyle w:val="ListParagraph"/>
              <w:numPr>
                <w:ilvl w:val="0"/>
                <w:numId w:val="26"/>
              </w:numPr>
              <w:rPr>
                <w:i/>
                <w:iCs/>
                <w:color w:val="808080" w:themeColor="background1" w:themeShade="80"/>
              </w:rPr>
            </w:pPr>
            <w:r w:rsidRPr="00D22BE1">
              <w:rPr>
                <w:i/>
                <w:iCs/>
                <w:color w:val="808080" w:themeColor="background1" w:themeShade="80"/>
              </w:rPr>
              <w:t>Remove unnecessary linen/use plastic pillowcases</w:t>
            </w:r>
            <w:r w:rsidR="00773312">
              <w:rPr>
                <w:i/>
                <w:iCs/>
                <w:color w:val="808080" w:themeColor="background1" w:themeShade="80"/>
              </w:rPr>
              <w:t xml:space="preserve"> &amp; plinth covers</w:t>
            </w:r>
            <w:r w:rsidRPr="00D22BE1">
              <w:rPr>
                <w:i/>
                <w:iCs/>
                <w:color w:val="808080" w:themeColor="background1" w:themeShade="80"/>
              </w:rPr>
              <w:t xml:space="preserve"> that can</w:t>
            </w:r>
            <w:r w:rsidR="00773312">
              <w:rPr>
                <w:i/>
                <w:iCs/>
                <w:color w:val="808080" w:themeColor="background1" w:themeShade="80"/>
              </w:rPr>
              <w:t xml:space="preserve"> be cleaned between patients</w:t>
            </w:r>
            <w:r w:rsidRPr="00D22BE1">
              <w:rPr>
                <w:i/>
                <w:iCs/>
                <w:color w:val="808080" w:themeColor="background1" w:themeShade="80"/>
              </w:rPr>
              <w:t>.</w:t>
            </w:r>
            <w:r w:rsidR="00773312">
              <w:rPr>
                <w:i/>
                <w:iCs/>
                <w:color w:val="808080" w:themeColor="background1" w:themeShade="80"/>
              </w:rPr>
              <w:t xml:space="preserve"> Ask patients to bring own towel or blanket if required</w:t>
            </w:r>
          </w:p>
          <w:p w14:paraId="5B8F4155" w14:textId="457FD6C2" w:rsidR="00760C99" w:rsidRPr="00773312" w:rsidRDefault="00804135" w:rsidP="00804135">
            <w:pPr>
              <w:pStyle w:val="ListParagraph"/>
              <w:numPr>
                <w:ilvl w:val="0"/>
                <w:numId w:val="26"/>
              </w:numPr>
              <w:rPr>
                <w:i/>
                <w:iCs/>
                <w:color w:val="808080" w:themeColor="background1" w:themeShade="80"/>
              </w:rPr>
            </w:pPr>
            <w:r w:rsidRPr="00D22BE1">
              <w:rPr>
                <w:i/>
                <w:iCs/>
                <w:color w:val="808080" w:themeColor="background1" w:themeShade="80"/>
              </w:rPr>
              <w:t>Decluttering the cli</w:t>
            </w:r>
            <w:r w:rsidR="00773312">
              <w:rPr>
                <w:i/>
                <w:iCs/>
                <w:color w:val="808080" w:themeColor="background1" w:themeShade="80"/>
              </w:rPr>
              <w:t>nic room of</w:t>
            </w:r>
            <w:r w:rsidRPr="00D22BE1">
              <w:rPr>
                <w:i/>
                <w:iCs/>
                <w:color w:val="808080" w:themeColor="background1" w:themeShade="80"/>
              </w:rPr>
              <w:t xml:space="preserve"> unnecessary items</w:t>
            </w:r>
          </w:p>
        </w:tc>
        <w:tc>
          <w:tcPr>
            <w:tcW w:w="1843" w:type="dxa"/>
          </w:tcPr>
          <w:p w14:paraId="1F5C0D04" w14:textId="77777777" w:rsidR="00760C99" w:rsidRDefault="00760C99" w:rsidP="00643787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760C99" w14:paraId="4ADD48F4" w14:textId="296C1058" w:rsidTr="00E3683C">
        <w:tc>
          <w:tcPr>
            <w:tcW w:w="2689" w:type="dxa"/>
          </w:tcPr>
          <w:p w14:paraId="006A2365" w14:textId="0511B2DA" w:rsidR="00760C99" w:rsidRDefault="00760C99" w:rsidP="00643787">
            <w:r>
              <w:t xml:space="preserve">Aeration of rooms </w:t>
            </w:r>
          </w:p>
        </w:tc>
        <w:tc>
          <w:tcPr>
            <w:tcW w:w="1984" w:type="dxa"/>
          </w:tcPr>
          <w:p w14:paraId="33249CDF" w14:textId="77777777" w:rsidR="00760C99" w:rsidRPr="00643787" w:rsidRDefault="00760C99" w:rsidP="00643787">
            <w:pPr>
              <w:rPr>
                <w:i/>
                <w:iCs/>
                <w:color w:val="808080" w:themeColor="background1" w:themeShade="80"/>
              </w:rPr>
            </w:pPr>
          </w:p>
        </w:tc>
        <w:tc>
          <w:tcPr>
            <w:tcW w:w="8505" w:type="dxa"/>
          </w:tcPr>
          <w:p w14:paraId="5F93F9A6" w14:textId="06CC8292" w:rsidR="00760C99" w:rsidRPr="00261FE4" w:rsidRDefault="00261FE4" w:rsidP="00BC55DD">
            <w:pPr>
              <w:pStyle w:val="ListParagraph"/>
              <w:numPr>
                <w:ilvl w:val="0"/>
                <w:numId w:val="15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As</w:t>
            </w:r>
            <w:r w:rsidR="00760C99" w:rsidRPr="00643787">
              <w:rPr>
                <w:i/>
                <w:iCs/>
                <w:color w:val="808080" w:themeColor="background1" w:themeShade="80"/>
              </w:rPr>
              <w:t xml:space="preserve"> no windows</w:t>
            </w:r>
            <w:r w:rsidR="00760C99">
              <w:rPr>
                <w:i/>
                <w:iCs/>
                <w:color w:val="808080" w:themeColor="background1" w:themeShade="80"/>
              </w:rPr>
              <w:t xml:space="preserve">, </w:t>
            </w:r>
            <w:r>
              <w:rPr>
                <w:i/>
                <w:iCs/>
                <w:color w:val="808080" w:themeColor="background1" w:themeShade="80"/>
              </w:rPr>
              <w:t>I will</w:t>
            </w:r>
            <w:r w:rsidR="00760C99">
              <w:rPr>
                <w:i/>
                <w:iCs/>
                <w:color w:val="808080" w:themeColor="background1" w:themeShade="80"/>
              </w:rPr>
              <w:t xml:space="preserve"> l</w:t>
            </w:r>
            <w:r w:rsidR="00760C99" w:rsidRPr="00643787">
              <w:rPr>
                <w:i/>
                <w:iCs/>
                <w:color w:val="808080" w:themeColor="background1" w:themeShade="80"/>
              </w:rPr>
              <w:t>eav</w:t>
            </w:r>
            <w:r w:rsidR="00760C99">
              <w:rPr>
                <w:i/>
                <w:iCs/>
                <w:color w:val="808080" w:themeColor="background1" w:themeShade="80"/>
              </w:rPr>
              <w:t>e</w:t>
            </w:r>
            <w:r>
              <w:rPr>
                <w:i/>
                <w:iCs/>
                <w:color w:val="808080" w:themeColor="background1" w:themeShade="80"/>
              </w:rPr>
              <w:t xml:space="preserve"> clinic room door open for at least 1</w:t>
            </w:r>
            <w:r w:rsidR="00760C99" w:rsidRPr="00643787">
              <w:rPr>
                <w:i/>
                <w:iCs/>
                <w:color w:val="808080" w:themeColor="background1" w:themeShade="80"/>
              </w:rPr>
              <w:t>0 minutes</w:t>
            </w:r>
            <w:r>
              <w:rPr>
                <w:i/>
                <w:iCs/>
                <w:color w:val="808080" w:themeColor="background1" w:themeShade="80"/>
              </w:rPr>
              <w:t xml:space="preserve"> for air exchange</w:t>
            </w:r>
          </w:p>
        </w:tc>
        <w:tc>
          <w:tcPr>
            <w:tcW w:w="1843" w:type="dxa"/>
          </w:tcPr>
          <w:p w14:paraId="31BBDB28" w14:textId="77777777" w:rsidR="00760C99" w:rsidRPr="00643787" w:rsidRDefault="00760C99" w:rsidP="00643787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760C99" w14:paraId="7216526E" w14:textId="0ED3698C" w:rsidTr="00E3683C">
        <w:tc>
          <w:tcPr>
            <w:tcW w:w="2689" w:type="dxa"/>
          </w:tcPr>
          <w:p w14:paraId="47E74A77" w14:textId="3893FADB" w:rsidR="00760C99" w:rsidRDefault="00760C99" w:rsidP="00643787">
            <w:r>
              <w:t>Staff hand hygiene measures</w:t>
            </w:r>
          </w:p>
        </w:tc>
        <w:tc>
          <w:tcPr>
            <w:tcW w:w="1984" w:type="dxa"/>
          </w:tcPr>
          <w:p w14:paraId="687DD537" w14:textId="77777777" w:rsidR="00760C99" w:rsidRPr="00643787" w:rsidRDefault="00760C99" w:rsidP="00643787">
            <w:pPr>
              <w:rPr>
                <w:i/>
                <w:iCs/>
                <w:color w:val="808080" w:themeColor="background1" w:themeShade="80"/>
              </w:rPr>
            </w:pPr>
          </w:p>
        </w:tc>
        <w:tc>
          <w:tcPr>
            <w:tcW w:w="8505" w:type="dxa"/>
          </w:tcPr>
          <w:p w14:paraId="0F20A2E8" w14:textId="30F1D9B2" w:rsidR="00760C99" w:rsidRPr="00643787" w:rsidRDefault="00760C99" w:rsidP="00357393">
            <w:pPr>
              <w:pStyle w:val="ListParagraph"/>
              <w:numPr>
                <w:ilvl w:val="0"/>
                <w:numId w:val="17"/>
              </w:numPr>
            </w:pPr>
            <w:r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</w:rPr>
              <w:t>B</w:t>
            </w:r>
            <w:r w:rsidRPr="00643787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</w:rPr>
              <w:t>are below the elbow/hand washing before and after patients with soap and water for at least 20 seconds, including forearms/use of hand sanitiser gel/ use of gloves</w:t>
            </w:r>
          </w:p>
        </w:tc>
        <w:tc>
          <w:tcPr>
            <w:tcW w:w="1843" w:type="dxa"/>
          </w:tcPr>
          <w:p w14:paraId="5F84D56E" w14:textId="77777777" w:rsidR="00760C99" w:rsidRPr="00643787" w:rsidRDefault="00760C99" w:rsidP="00643787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760C99" w14:paraId="47CC851B" w14:textId="05FCD84C" w:rsidTr="00E3683C">
        <w:tc>
          <w:tcPr>
            <w:tcW w:w="2689" w:type="dxa"/>
          </w:tcPr>
          <w:p w14:paraId="5AC10D41" w14:textId="1C8BCD04" w:rsidR="00760C99" w:rsidRDefault="00760C99" w:rsidP="00643787">
            <w:r w:rsidRPr="00643787">
              <w:t>Respiratory and cough hygiene</w:t>
            </w:r>
          </w:p>
        </w:tc>
        <w:tc>
          <w:tcPr>
            <w:tcW w:w="1984" w:type="dxa"/>
          </w:tcPr>
          <w:p w14:paraId="72328098" w14:textId="77777777" w:rsidR="00760C99" w:rsidRPr="00643787" w:rsidRDefault="00760C99" w:rsidP="00643787">
            <w:pPr>
              <w:rPr>
                <w:i/>
                <w:iCs/>
                <w:color w:val="808080" w:themeColor="background1" w:themeShade="80"/>
              </w:rPr>
            </w:pPr>
          </w:p>
        </w:tc>
        <w:tc>
          <w:tcPr>
            <w:tcW w:w="8505" w:type="dxa"/>
          </w:tcPr>
          <w:p w14:paraId="4C867DDC" w14:textId="72A92356" w:rsidR="00760C99" w:rsidRPr="00643787" w:rsidRDefault="008D4846" w:rsidP="00357393">
            <w:pPr>
              <w:pStyle w:val="ListParagraph"/>
              <w:numPr>
                <w:ilvl w:val="0"/>
                <w:numId w:val="17"/>
              </w:numPr>
              <w:rPr>
                <w:i/>
                <w:iCs/>
                <w:color w:val="808080" w:themeColor="background1" w:themeShade="80"/>
              </w:rPr>
            </w:pPr>
            <w:r w:rsidRPr="00643787">
              <w:rPr>
                <w:i/>
                <w:iCs/>
                <w:color w:val="808080" w:themeColor="background1" w:themeShade="80"/>
              </w:rPr>
              <w:t xml:space="preserve"> </w:t>
            </w:r>
            <w:r w:rsidR="00760C99" w:rsidRPr="00643787">
              <w:rPr>
                <w:i/>
                <w:iCs/>
                <w:color w:val="808080" w:themeColor="background1" w:themeShade="80"/>
              </w:rPr>
              <w:t xml:space="preserve">‘Catch it, bin it, kill it’ posters </w:t>
            </w:r>
          </w:p>
          <w:p w14:paraId="0E70E13B" w14:textId="333D29F8" w:rsidR="00760C99" w:rsidRPr="00643787" w:rsidRDefault="00760C99" w:rsidP="00357393">
            <w:pPr>
              <w:pStyle w:val="ListParagraph"/>
              <w:numPr>
                <w:ilvl w:val="0"/>
                <w:numId w:val="17"/>
              </w:numPr>
              <w:rPr>
                <w:i/>
                <w:iCs/>
                <w:color w:val="808080" w:themeColor="background1" w:themeShade="80"/>
              </w:rPr>
            </w:pPr>
            <w:r w:rsidRPr="00643787">
              <w:rPr>
                <w:i/>
                <w:iCs/>
                <w:color w:val="808080" w:themeColor="background1" w:themeShade="80"/>
              </w:rPr>
              <w:t xml:space="preserve">Provision of </w:t>
            </w:r>
            <w:r w:rsidR="008C233E">
              <w:rPr>
                <w:i/>
                <w:iCs/>
                <w:color w:val="808080" w:themeColor="background1" w:themeShade="80"/>
              </w:rPr>
              <w:t>d</w:t>
            </w:r>
            <w:r w:rsidR="00261FE4">
              <w:rPr>
                <w:i/>
                <w:iCs/>
                <w:color w:val="808080" w:themeColor="background1" w:themeShade="80"/>
              </w:rPr>
              <w:t>isposable, single-use tissue waste bins (lined</w:t>
            </w:r>
            <w:r w:rsidRPr="00643787">
              <w:rPr>
                <w:i/>
                <w:iCs/>
                <w:color w:val="808080" w:themeColor="background1" w:themeShade="80"/>
              </w:rPr>
              <w:t>)</w:t>
            </w:r>
          </w:p>
          <w:p w14:paraId="3B264FB4" w14:textId="1CEDAB69" w:rsidR="00760C99" w:rsidRDefault="00760C99" w:rsidP="00357393">
            <w:pPr>
              <w:pStyle w:val="ListParagraph"/>
              <w:numPr>
                <w:ilvl w:val="0"/>
                <w:numId w:val="17"/>
              </w:numPr>
            </w:pPr>
            <w:r w:rsidRPr="00643787">
              <w:rPr>
                <w:i/>
                <w:iCs/>
                <w:color w:val="808080" w:themeColor="background1" w:themeShade="80"/>
              </w:rPr>
              <w:t>Hand hygiene facilities available for patients, visitors, and staff</w:t>
            </w:r>
          </w:p>
        </w:tc>
        <w:tc>
          <w:tcPr>
            <w:tcW w:w="1843" w:type="dxa"/>
          </w:tcPr>
          <w:p w14:paraId="50028E56" w14:textId="77777777" w:rsidR="00760C99" w:rsidRPr="00643787" w:rsidRDefault="00760C99" w:rsidP="00643787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760C99" w14:paraId="50DBCED1" w14:textId="0D1B51F6" w:rsidTr="00E3683C">
        <w:tc>
          <w:tcPr>
            <w:tcW w:w="2689" w:type="dxa"/>
          </w:tcPr>
          <w:p w14:paraId="3C325011" w14:textId="6C8979FA" w:rsidR="00760C99" w:rsidRDefault="00760C99" w:rsidP="00643787">
            <w:r>
              <w:t>Cleaning rota/regimes</w:t>
            </w:r>
          </w:p>
        </w:tc>
        <w:tc>
          <w:tcPr>
            <w:tcW w:w="1984" w:type="dxa"/>
          </w:tcPr>
          <w:p w14:paraId="349F7C17" w14:textId="77777777" w:rsidR="00760C99" w:rsidRPr="008833B8" w:rsidRDefault="00760C99" w:rsidP="00643787">
            <w:pPr>
              <w:rPr>
                <w:i/>
                <w:iCs/>
                <w:color w:val="808080" w:themeColor="background1" w:themeShade="80"/>
              </w:rPr>
            </w:pPr>
          </w:p>
        </w:tc>
        <w:tc>
          <w:tcPr>
            <w:tcW w:w="8505" w:type="dxa"/>
          </w:tcPr>
          <w:p w14:paraId="25FBAC37" w14:textId="15BC7886" w:rsidR="00760C99" w:rsidRPr="008833B8" w:rsidRDefault="00760C99" w:rsidP="00357393">
            <w:pPr>
              <w:pStyle w:val="ListParagraph"/>
              <w:numPr>
                <w:ilvl w:val="0"/>
                <w:numId w:val="18"/>
              </w:numPr>
              <w:rPr>
                <w:i/>
                <w:iCs/>
                <w:color w:val="808080" w:themeColor="background1" w:themeShade="80"/>
              </w:rPr>
            </w:pPr>
            <w:r w:rsidRPr="008833B8">
              <w:rPr>
                <w:i/>
                <w:iCs/>
                <w:color w:val="808080" w:themeColor="background1" w:themeShade="80"/>
              </w:rPr>
              <w:t>Cleaning rota frequency increased for common areas</w:t>
            </w:r>
          </w:p>
          <w:p w14:paraId="0A2C072B" w14:textId="7A54C2AA" w:rsidR="00760C99" w:rsidRPr="008833B8" w:rsidRDefault="00760C99" w:rsidP="00357393">
            <w:pPr>
              <w:pStyle w:val="ListParagraph"/>
              <w:numPr>
                <w:ilvl w:val="0"/>
                <w:numId w:val="18"/>
              </w:numPr>
              <w:rPr>
                <w:i/>
                <w:iCs/>
                <w:color w:val="808080" w:themeColor="background1" w:themeShade="80"/>
              </w:rPr>
            </w:pPr>
            <w:r w:rsidRPr="008833B8">
              <w:rPr>
                <w:i/>
                <w:iCs/>
                <w:color w:val="808080" w:themeColor="background1" w:themeShade="80"/>
              </w:rPr>
              <w:t>A written record of cl</w:t>
            </w:r>
            <w:r w:rsidR="007F5FEF">
              <w:rPr>
                <w:i/>
                <w:iCs/>
                <w:color w:val="808080" w:themeColor="background1" w:themeShade="80"/>
              </w:rPr>
              <w:t>eaning time and by whom kept by centre staff</w:t>
            </w:r>
          </w:p>
          <w:p w14:paraId="713672B7" w14:textId="5A326A33" w:rsidR="00760C99" w:rsidRDefault="007F5FEF" w:rsidP="007F5FEF">
            <w:pPr>
              <w:pStyle w:val="ListParagraph"/>
              <w:numPr>
                <w:ilvl w:val="0"/>
                <w:numId w:val="18"/>
              </w:numPr>
            </w:pPr>
            <w:r>
              <w:rPr>
                <w:i/>
                <w:iCs/>
                <w:color w:val="808080" w:themeColor="background1" w:themeShade="80"/>
              </w:rPr>
              <w:t xml:space="preserve">Increased frequency of </w:t>
            </w:r>
            <w:r w:rsidR="00760C99" w:rsidRPr="008833B8">
              <w:rPr>
                <w:i/>
                <w:iCs/>
                <w:color w:val="808080" w:themeColor="background1" w:themeShade="80"/>
              </w:rPr>
              <w:t>inspection of washrooms, detail recorded</w:t>
            </w:r>
            <w:r>
              <w:rPr>
                <w:i/>
                <w:iCs/>
                <w:color w:val="808080" w:themeColor="background1" w:themeShade="80"/>
              </w:rPr>
              <w:t xml:space="preserve"> </w:t>
            </w:r>
            <w:r w:rsidR="00760C99" w:rsidRPr="008833B8">
              <w:rPr>
                <w:i/>
                <w:iCs/>
                <w:color w:val="808080" w:themeColor="background1" w:themeShade="80"/>
              </w:rPr>
              <w:t xml:space="preserve">on notice of washroom door </w:t>
            </w:r>
          </w:p>
        </w:tc>
        <w:tc>
          <w:tcPr>
            <w:tcW w:w="1843" w:type="dxa"/>
          </w:tcPr>
          <w:p w14:paraId="6C24003D" w14:textId="77777777" w:rsidR="00760C99" w:rsidRPr="008833B8" w:rsidRDefault="00760C99" w:rsidP="00643787">
            <w:pPr>
              <w:rPr>
                <w:i/>
                <w:iCs/>
                <w:color w:val="808080" w:themeColor="background1" w:themeShade="80"/>
              </w:rPr>
            </w:pPr>
          </w:p>
        </w:tc>
      </w:tr>
    </w:tbl>
    <w:p w14:paraId="19CC37C0" w14:textId="77777777" w:rsidR="00164196" w:rsidRDefault="00164196" w:rsidP="00A820DE"/>
    <w:tbl>
      <w:tblPr>
        <w:tblStyle w:val="TableGrid"/>
        <w:tblW w:w="15021" w:type="dxa"/>
        <w:tblLook w:val="04A0" w:firstRow="1" w:lastRow="0" w:firstColumn="1" w:lastColumn="0" w:noHBand="0" w:noVBand="1"/>
      </w:tblPr>
      <w:tblGrid>
        <w:gridCol w:w="3256"/>
        <w:gridCol w:w="11765"/>
      </w:tblGrid>
      <w:tr w:rsidR="00166D68" w:rsidRPr="00A06B11" w14:paraId="5CBBD6DE" w14:textId="77777777" w:rsidTr="00F719C9">
        <w:tc>
          <w:tcPr>
            <w:tcW w:w="15021" w:type="dxa"/>
            <w:gridSpan w:val="2"/>
            <w:shd w:val="clear" w:color="auto" w:fill="2E74B5" w:themeFill="accent5" w:themeFillShade="BF"/>
          </w:tcPr>
          <w:p w14:paraId="5569F3D3" w14:textId="6D5F8902" w:rsidR="00166D68" w:rsidRPr="00A06B11" w:rsidRDefault="00164196" w:rsidP="0014500D">
            <w:pPr>
              <w:rPr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t xml:space="preserve">Table 3. </w:t>
            </w:r>
            <w:r w:rsidR="00166D68" w:rsidRPr="00A06B11">
              <w:rPr>
                <w:color w:val="FFFFFF" w:themeColor="background1"/>
                <w:sz w:val="28"/>
                <w:szCs w:val="28"/>
              </w:rPr>
              <w:t>Personal Protective Equipment</w:t>
            </w:r>
            <w:r w:rsidR="00D22BE1">
              <w:rPr>
                <w:color w:val="FFFFFF" w:themeColor="background1"/>
                <w:sz w:val="28"/>
                <w:szCs w:val="28"/>
              </w:rPr>
              <w:t xml:space="preserve">: </w:t>
            </w:r>
          </w:p>
        </w:tc>
      </w:tr>
      <w:tr w:rsidR="00A820DE" w14:paraId="154E2854" w14:textId="77777777" w:rsidTr="00F719C9">
        <w:tc>
          <w:tcPr>
            <w:tcW w:w="3256" w:type="dxa"/>
          </w:tcPr>
          <w:p w14:paraId="2D2EEE19" w14:textId="704AFB88" w:rsidR="00A820DE" w:rsidRDefault="0054481C" w:rsidP="00643787">
            <w:r>
              <w:t>C</w:t>
            </w:r>
            <w:r w:rsidR="00F126E5">
              <w:t xml:space="preserve">linicians </w:t>
            </w:r>
            <w:r>
              <w:t xml:space="preserve">will </w:t>
            </w:r>
            <w:r w:rsidR="00F126E5">
              <w:t>wear</w:t>
            </w:r>
            <w:r>
              <w:t xml:space="preserve"> the following PPE</w:t>
            </w:r>
          </w:p>
        </w:tc>
        <w:tc>
          <w:tcPr>
            <w:tcW w:w="11765" w:type="dxa"/>
          </w:tcPr>
          <w:p w14:paraId="46ECACC6" w14:textId="2C61CFC1" w:rsidR="00A820DE" w:rsidRPr="00647A99" w:rsidRDefault="00F126E5" w:rsidP="00647A99">
            <w:pPr>
              <w:pStyle w:val="ListParagraph"/>
              <w:numPr>
                <w:ilvl w:val="0"/>
                <w:numId w:val="36"/>
              </w:numPr>
              <w:rPr>
                <w:i/>
                <w:iCs/>
                <w:color w:val="808080" w:themeColor="background1" w:themeShade="80"/>
                <w:lang w:eastAsia="en-GB"/>
              </w:rPr>
            </w:pPr>
            <w:r w:rsidRPr="00647A99">
              <w:rPr>
                <w:i/>
                <w:iCs/>
                <w:color w:val="808080" w:themeColor="background1" w:themeShade="80"/>
                <w:lang w:eastAsia="en-GB"/>
              </w:rPr>
              <w:t>Single-use nitr</w:t>
            </w:r>
            <w:r w:rsidR="006F7EE5" w:rsidRPr="00647A99">
              <w:rPr>
                <w:i/>
                <w:iCs/>
                <w:color w:val="808080" w:themeColor="background1" w:themeShade="80"/>
                <w:lang w:eastAsia="en-GB"/>
              </w:rPr>
              <w:t>ile</w:t>
            </w:r>
            <w:r w:rsidRPr="00647A99">
              <w:rPr>
                <w:i/>
                <w:iCs/>
                <w:color w:val="808080" w:themeColor="background1" w:themeShade="80"/>
                <w:lang w:eastAsia="en-GB"/>
              </w:rPr>
              <w:t xml:space="preserve"> gloves and </w:t>
            </w:r>
            <w:r w:rsidR="00647A99" w:rsidRPr="00647A99">
              <w:rPr>
                <w:i/>
                <w:iCs/>
                <w:color w:val="808080" w:themeColor="background1" w:themeShade="80"/>
                <w:lang w:eastAsia="en-GB"/>
              </w:rPr>
              <w:t>PVC</w:t>
            </w:r>
            <w:r w:rsidRPr="00647A99">
              <w:rPr>
                <w:i/>
                <w:iCs/>
                <w:color w:val="808080" w:themeColor="background1" w:themeShade="80"/>
                <w:lang w:eastAsia="en-GB"/>
              </w:rPr>
              <w:t xml:space="preserve"> aprons with each patient</w:t>
            </w:r>
          </w:p>
          <w:p w14:paraId="3F619FA6" w14:textId="7CD87B89" w:rsidR="00F126E5" w:rsidRPr="008833B8" w:rsidRDefault="00F126E5" w:rsidP="00357393">
            <w:pPr>
              <w:pStyle w:val="ListParagraph"/>
              <w:numPr>
                <w:ilvl w:val="0"/>
                <w:numId w:val="1"/>
              </w:numPr>
              <w:rPr>
                <w:i/>
                <w:iCs/>
                <w:color w:val="808080" w:themeColor="background1" w:themeShade="80"/>
                <w:lang w:eastAsia="en-GB"/>
              </w:rPr>
            </w:pPr>
            <w:r w:rsidRPr="008833B8">
              <w:rPr>
                <w:i/>
                <w:iCs/>
                <w:color w:val="808080" w:themeColor="background1" w:themeShade="80"/>
                <w:lang w:eastAsia="en-GB"/>
              </w:rPr>
              <w:t>Fluid-resistant surgical masks</w:t>
            </w:r>
            <w:r w:rsidR="00647A99">
              <w:rPr>
                <w:i/>
                <w:iCs/>
                <w:color w:val="808080" w:themeColor="background1" w:themeShade="80"/>
                <w:lang w:eastAsia="en-GB"/>
              </w:rPr>
              <w:t xml:space="preserve"> changed every 4 hours</w:t>
            </w:r>
          </w:p>
          <w:p w14:paraId="7C70FAB0" w14:textId="3BA7D8B3" w:rsidR="004D1F5D" w:rsidRPr="008833B8" w:rsidRDefault="00647A99" w:rsidP="00357393">
            <w:pPr>
              <w:pStyle w:val="ListParagraph"/>
              <w:numPr>
                <w:ilvl w:val="0"/>
                <w:numId w:val="1"/>
              </w:numPr>
              <w:rPr>
                <w:lang w:eastAsia="en-GB"/>
              </w:rPr>
            </w:pPr>
            <w:r>
              <w:rPr>
                <w:i/>
                <w:iCs/>
                <w:color w:val="808080" w:themeColor="background1" w:themeShade="80"/>
                <w:lang w:eastAsia="en-GB"/>
              </w:rPr>
              <w:t>Eye protection</w:t>
            </w:r>
            <w:r w:rsidR="008833B8" w:rsidRPr="008833B8">
              <w:rPr>
                <w:i/>
                <w:iCs/>
                <w:color w:val="808080" w:themeColor="background1" w:themeShade="80"/>
                <w:lang w:eastAsia="en-GB"/>
              </w:rPr>
              <w:t xml:space="preserve"> if there is </w:t>
            </w:r>
            <w:r w:rsidR="008833B8">
              <w:rPr>
                <w:i/>
                <w:iCs/>
                <w:color w:val="808080" w:themeColor="background1" w:themeShade="80"/>
                <w:lang w:eastAsia="en-GB"/>
              </w:rPr>
              <w:t xml:space="preserve">a </w:t>
            </w:r>
            <w:r w:rsidR="008833B8" w:rsidRPr="008833B8">
              <w:rPr>
                <w:i/>
                <w:iCs/>
                <w:color w:val="808080" w:themeColor="background1" w:themeShade="80"/>
                <w:lang w:eastAsia="en-GB"/>
              </w:rPr>
              <w:t>risk of droplet transmission or fluids entering eyes</w:t>
            </w:r>
          </w:p>
        </w:tc>
      </w:tr>
      <w:tr w:rsidR="00F126E5" w14:paraId="281EE7DA" w14:textId="77777777" w:rsidTr="00F719C9">
        <w:tc>
          <w:tcPr>
            <w:tcW w:w="3256" w:type="dxa"/>
          </w:tcPr>
          <w:p w14:paraId="72E86D34" w14:textId="075B996F" w:rsidR="00F126E5" w:rsidRDefault="006F7EE5" w:rsidP="00643787">
            <w:r>
              <w:t>When will PPE be replace</w:t>
            </w:r>
            <w:r w:rsidR="00D8069F">
              <w:t>d</w:t>
            </w:r>
          </w:p>
        </w:tc>
        <w:tc>
          <w:tcPr>
            <w:tcW w:w="11765" w:type="dxa"/>
          </w:tcPr>
          <w:p w14:paraId="1F256F70" w14:textId="7AF7F92E" w:rsidR="008833B8" w:rsidRPr="00647A99" w:rsidRDefault="008833B8" w:rsidP="00647A99">
            <w:pPr>
              <w:pStyle w:val="ListParagraph"/>
              <w:numPr>
                <w:ilvl w:val="0"/>
                <w:numId w:val="37"/>
              </w:numPr>
              <w:rPr>
                <w:i/>
                <w:iCs/>
                <w:color w:val="808080" w:themeColor="background1" w:themeShade="80"/>
                <w:lang w:eastAsia="en-GB"/>
              </w:rPr>
            </w:pPr>
            <w:r w:rsidRPr="00647A99">
              <w:rPr>
                <w:i/>
                <w:iCs/>
                <w:color w:val="808080" w:themeColor="background1" w:themeShade="80"/>
                <w:lang w:eastAsia="en-GB"/>
              </w:rPr>
              <w:t>W</w:t>
            </w:r>
            <w:r w:rsidR="00F126E5" w:rsidRPr="00647A99">
              <w:rPr>
                <w:i/>
                <w:iCs/>
                <w:color w:val="808080" w:themeColor="background1" w:themeShade="80"/>
                <w:lang w:eastAsia="en-GB"/>
              </w:rPr>
              <w:t xml:space="preserve">hen </w:t>
            </w:r>
            <w:r w:rsidR="00854A11" w:rsidRPr="00647A99">
              <w:rPr>
                <w:i/>
                <w:iCs/>
                <w:color w:val="808080" w:themeColor="background1" w:themeShade="80"/>
                <w:lang w:eastAsia="en-GB"/>
              </w:rPr>
              <w:t>potentially contaminated</w:t>
            </w:r>
            <w:r w:rsidR="00E06556" w:rsidRPr="00647A99">
              <w:rPr>
                <w:i/>
                <w:iCs/>
                <w:color w:val="808080" w:themeColor="background1" w:themeShade="80"/>
                <w:lang w:eastAsia="en-GB"/>
              </w:rPr>
              <w:t>,</w:t>
            </w:r>
            <w:r w:rsidR="00854A11" w:rsidRPr="00647A99">
              <w:rPr>
                <w:i/>
                <w:iCs/>
                <w:color w:val="808080" w:themeColor="background1" w:themeShade="80"/>
                <w:lang w:eastAsia="en-GB"/>
              </w:rPr>
              <w:t xml:space="preserve"> </w:t>
            </w:r>
            <w:r w:rsidR="00F126E5" w:rsidRPr="00647A99">
              <w:rPr>
                <w:i/>
                <w:iCs/>
                <w:color w:val="808080" w:themeColor="background1" w:themeShade="80"/>
                <w:lang w:eastAsia="en-GB"/>
              </w:rPr>
              <w:t xml:space="preserve">damaged, damp, </w:t>
            </w:r>
            <w:r w:rsidR="00E06556" w:rsidRPr="00647A99">
              <w:rPr>
                <w:i/>
                <w:iCs/>
                <w:color w:val="808080" w:themeColor="background1" w:themeShade="80"/>
                <w:lang w:eastAsia="en-GB"/>
              </w:rPr>
              <w:t xml:space="preserve">or </w:t>
            </w:r>
            <w:r w:rsidR="00F126E5" w:rsidRPr="00647A99">
              <w:rPr>
                <w:i/>
                <w:iCs/>
                <w:color w:val="808080" w:themeColor="background1" w:themeShade="80"/>
                <w:lang w:eastAsia="en-GB"/>
              </w:rPr>
              <w:t>difficult to breath</w:t>
            </w:r>
            <w:r w:rsidRPr="00647A99">
              <w:rPr>
                <w:i/>
                <w:iCs/>
                <w:color w:val="808080" w:themeColor="background1" w:themeShade="80"/>
                <w:lang w:eastAsia="en-GB"/>
              </w:rPr>
              <w:t>e</w:t>
            </w:r>
            <w:r w:rsidR="00F126E5" w:rsidRPr="00647A99">
              <w:rPr>
                <w:i/>
                <w:iCs/>
                <w:color w:val="808080" w:themeColor="background1" w:themeShade="80"/>
                <w:lang w:eastAsia="en-GB"/>
              </w:rPr>
              <w:t xml:space="preserve"> through</w:t>
            </w:r>
          </w:p>
          <w:p w14:paraId="59B24C1D" w14:textId="2BCCEFDF" w:rsidR="004D1F5D" w:rsidRPr="008833B8" w:rsidRDefault="008833B8" w:rsidP="00647A99">
            <w:pPr>
              <w:pStyle w:val="ListParagraph"/>
              <w:numPr>
                <w:ilvl w:val="0"/>
                <w:numId w:val="19"/>
              </w:numPr>
              <w:rPr>
                <w:lang w:eastAsia="en-GB"/>
              </w:rPr>
            </w:pPr>
            <w:r w:rsidRPr="008833B8">
              <w:rPr>
                <w:i/>
                <w:iCs/>
                <w:color w:val="808080" w:themeColor="background1" w:themeShade="80"/>
                <w:lang w:eastAsia="en-GB"/>
              </w:rPr>
              <w:t>A</w:t>
            </w:r>
            <w:r w:rsidR="00F126E5" w:rsidRPr="008833B8">
              <w:rPr>
                <w:i/>
                <w:iCs/>
                <w:color w:val="808080" w:themeColor="background1" w:themeShade="80"/>
                <w:lang w:eastAsia="en-GB"/>
              </w:rPr>
              <w:t>t the end of a session</w:t>
            </w:r>
            <w:r w:rsidR="00167B7B" w:rsidRPr="008833B8">
              <w:rPr>
                <w:i/>
                <w:iCs/>
                <w:color w:val="808080" w:themeColor="background1" w:themeShade="80"/>
                <w:lang w:eastAsia="en-GB"/>
              </w:rPr>
              <w:t xml:space="preserve"> </w:t>
            </w:r>
            <w:r w:rsidR="00647A99">
              <w:rPr>
                <w:i/>
                <w:iCs/>
                <w:color w:val="808080" w:themeColor="background1" w:themeShade="80"/>
                <w:lang w:eastAsia="en-GB"/>
              </w:rPr>
              <w:t>- 4 hours</w:t>
            </w:r>
          </w:p>
        </w:tc>
      </w:tr>
      <w:tr w:rsidR="00A820DE" w14:paraId="7F27E3D2" w14:textId="77777777" w:rsidTr="00F719C9">
        <w:tc>
          <w:tcPr>
            <w:tcW w:w="3256" w:type="dxa"/>
          </w:tcPr>
          <w:p w14:paraId="4D8F4491" w14:textId="4D75830E" w:rsidR="00A820DE" w:rsidRDefault="0054481C" w:rsidP="00643787">
            <w:r>
              <w:t>Patients will be asked to wear the following PPE</w:t>
            </w:r>
          </w:p>
        </w:tc>
        <w:tc>
          <w:tcPr>
            <w:tcW w:w="11765" w:type="dxa"/>
          </w:tcPr>
          <w:p w14:paraId="1725095A" w14:textId="6B226804" w:rsidR="00C81C10" w:rsidRPr="007F5425" w:rsidRDefault="00F126E5" w:rsidP="007F5425">
            <w:pPr>
              <w:pStyle w:val="ListParagraph"/>
              <w:numPr>
                <w:ilvl w:val="0"/>
                <w:numId w:val="19"/>
              </w:numPr>
              <w:rPr>
                <w:i/>
                <w:iCs/>
                <w:color w:val="808080" w:themeColor="background1" w:themeShade="80"/>
                <w:lang w:eastAsia="en-GB"/>
              </w:rPr>
            </w:pPr>
            <w:r w:rsidRPr="007F5425">
              <w:rPr>
                <w:i/>
                <w:iCs/>
                <w:color w:val="808080" w:themeColor="background1" w:themeShade="80"/>
                <w:lang w:eastAsia="en-GB"/>
              </w:rPr>
              <w:t>Fluid-resistant surgical masks</w:t>
            </w:r>
            <w:r w:rsidR="004D1F5D" w:rsidRPr="007F5425">
              <w:rPr>
                <w:i/>
                <w:iCs/>
                <w:color w:val="808080" w:themeColor="background1" w:themeShade="80"/>
                <w:lang w:eastAsia="en-GB"/>
              </w:rPr>
              <w:t xml:space="preserve"> </w:t>
            </w:r>
            <w:r w:rsidR="00C81C10" w:rsidRPr="007F5425">
              <w:rPr>
                <w:i/>
                <w:iCs/>
                <w:color w:val="808080" w:themeColor="background1" w:themeShade="80"/>
                <w:lang w:eastAsia="en-GB"/>
              </w:rPr>
              <w:t xml:space="preserve">if respiratory symptoms </w:t>
            </w:r>
            <w:r w:rsidR="009E0CEC" w:rsidRPr="007F5425">
              <w:rPr>
                <w:i/>
                <w:iCs/>
                <w:color w:val="808080" w:themeColor="background1" w:themeShade="80"/>
                <w:lang w:eastAsia="en-GB"/>
              </w:rPr>
              <w:t>e.g.</w:t>
            </w:r>
            <w:r w:rsidR="00C81C10" w:rsidRPr="007F5425">
              <w:rPr>
                <w:i/>
                <w:iCs/>
                <w:color w:val="808080" w:themeColor="background1" w:themeShade="80"/>
                <w:lang w:eastAsia="en-GB"/>
              </w:rPr>
              <w:t xml:space="preserve"> from </w:t>
            </w:r>
            <w:r w:rsidR="009E0CEC" w:rsidRPr="007F5425">
              <w:rPr>
                <w:i/>
                <w:iCs/>
                <w:color w:val="808080" w:themeColor="background1" w:themeShade="80"/>
                <w:lang w:eastAsia="en-GB"/>
              </w:rPr>
              <w:t>hay fever</w:t>
            </w:r>
            <w:r w:rsidR="00C81C10" w:rsidRPr="007F5425">
              <w:rPr>
                <w:i/>
                <w:iCs/>
                <w:color w:val="808080" w:themeColor="background1" w:themeShade="80"/>
                <w:lang w:eastAsia="en-GB"/>
              </w:rPr>
              <w:t xml:space="preserve"> or asthma </w:t>
            </w:r>
          </w:p>
          <w:p w14:paraId="0C46473F" w14:textId="0C21F69E" w:rsidR="004D1F5D" w:rsidRPr="008833B8" w:rsidRDefault="009E0CEC" w:rsidP="00357393">
            <w:pPr>
              <w:pStyle w:val="ListParagraph"/>
              <w:numPr>
                <w:ilvl w:val="0"/>
                <w:numId w:val="20"/>
              </w:numPr>
              <w:rPr>
                <w:lang w:eastAsia="en-GB"/>
              </w:rPr>
            </w:pPr>
            <w:r>
              <w:rPr>
                <w:i/>
                <w:iCs/>
                <w:color w:val="808080" w:themeColor="background1" w:themeShade="80"/>
                <w:lang w:eastAsia="en-GB"/>
              </w:rPr>
              <w:t>F</w:t>
            </w:r>
            <w:r w:rsidR="004D1F5D" w:rsidRPr="008833B8">
              <w:rPr>
                <w:i/>
                <w:iCs/>
                <w:color w:val="808080" w:themeColor="background1" w:themeShade="80"/>
                <w:lang w:eastAsia="en-GB"/>
              </w:rPr>
              <w:t>ace</w:t>
            </w:r>
            <w:r w:rsidR="008833B8" w:rsidRPr="008833B8">
              <w:rPr>
                <w:i/>
                <w:iCs/>
                <w:color w:val="808080" w:themeColor="background1" w:themeShade="80"/>
                <w:lang w:eastAsia="en-GB"/>
              </w:rPr>
              <w:t>-</w:t>
            </w:r>
            <w:r w:rsidR="007F5425">
              <w:rPr>
                <w:i/>
                <w:iCs/>
                <w:color w:val="808080" w:themeColor="background1" w:themeShade="80"/>
                <w:lang w:eastAsia="en-GB"/>
              </w:rPr>
              <w:t>covering in clinical and communal</w:t>
            </w:r>
            <w:r w:rsidR="004D1F5D" w:rsidRPr="008833B8">
              <w:rPr>
                <w:i/>
                <w:iCs/>
                <w:color w:val="808080" w:themeColor="background1" w:themeShade="80"/>
                <w:lang w:eastAsia="en-GB"/>
              </w:rPr>
              <w:t xml:space="preserve"> areas</w:t>
            </w:r>
            <w:r w:rsidR="00BC55DD">
              <w:rPr>
                <w:i/>
                <w:iCs/>
                <w:color w:val="808080" w:themeColor="background1" w:themeShade="80"/>
                <w:lang w:eastAsia="en-GB"/>
              </w:rPr>
              <w:t xml:space="preserve"> </w:t>
            </w:r>
          </w:p>
        </w:tc>
      </w:tr>
      <w:tr w:rsidR="00A820DE" w14:paraId="2EB45131" w14:textId="77777777" w:rsidTr="00F719C9">
        <w:tc>
          <w:tcPr>
            <w:tcW w:w="3256" w:type="dxa"/>
          </w:tcPr>
          <w:p w14:paraId="385BE860" w14:textId="6E4A095A" w:rsidR="00A820DE" w:rsidRDefault="00F126E5" w:rsidP="00643787">
            <w:r>
              <w:lastRenderedPageBreak/>
              <w:t>PPE dispos</w:t>
            </w:r>
            <w:r w:rsidR="0054481C">
              <w:t>al</w:t>
            </w:r>
          </w:p>
        </w:tc>
        <w:tc>
          <w:tcPr>
            <w:tcW w:w="11765" w:type="dxa"/>
          </w:tcPr>
          <w:p w14:paraId="6083599B" w14:textId="713B0504" w:rsidR="00C81C10" w:rsidRPr="007F5425" w:rsidRDefault="00C81C10" w:rsidP="007F5425">
            <w:pPr>
              <w:pStyle w:val="ListParagraph"/>
              <w:numPr>
                <w:ilvl w:val="0"/>
                <w:numId w:val="20"/>
              </w:numPr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  <w:lang w:eastAsia="en-GB"/>
              </w:rPr>
            </w:pPr>
            <w:proofErr w:type="gramStart"/>
            <w:r w:rsidRPr="007F5425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  <w:lang w:eastAsia="en-GB"/>
              </w:rPr>
              <w:t>D</w:t>
            </w:r>
            <w:r w:rsidR="00DE31A0" w:rsidRPr="007F5425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  <w:lang w:eastAsia="en-GB"/>
              </w:rPr>
              <w:t>ouble-plastic</w:t>
            </w:r>
            <w:proofErr w:type="gramEnd"/>
            <w:r w:rsidR="00DE31A0" w:rsidRPr="007F5425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  <w:lang w:eastAsia="en-GB"/>
              </w:rPr>
              <w:t xml:space="preserve"> bagged and left for 72 hours </w:t>
            </w:r>
            <w:r w:rsidR="00251B07" w:rsidRPr="007F5425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  <w:lang w:eastAsia="en-GB"/>
              </w:rPr>
              <w:t xml:space="preserve">before removal, </w:t>
            </w:r>
            <w:r w:rsidR="009E0CEC" w:rsidRPr="007F5425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  <w:lang w:eastAsia="en-GB"/>
              </w:rPr>
              <w:t>keeping</w:t>
            </w:r>
            <w:r w:rsidR="00872E07" w:rsidRPr="007F5425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  <w:lang w:eastAsia="en-GB"/>
              </w:rPr>
              <w:t xml:space="preserve"> away from other </w:t>
            </w:r>
            <w:r w:rsidR="00F003D0" w:rsidRPr="007F5425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  <w:lang w:eastAsia="en-GB"/>
              </w:rPr>
              <w:t xml:space="preserve">household/garden </w:t>
            </w:r>
            <w:r w:rsidR="00872E07" w:rsidRPr="007F5425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  <w:lang w:eastAsia="en-GB"/>
              </w:rPr>
              <w:t>waste, and the</w:t>
            </w:r>
            <w:r w:rsidR="00F003D0" w:rsidRPr="007F5425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  <w:lang w:eastAsia="en-GB"/>
              </w:rPr>
              <w:t>n this can be placed</w:t>
            </w:r>
            <w:r w:rsidR="00872E07" w:rsidRPr="007F5425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  <w:lang w:eastAsia="en-GB"/>
              </w:rPr>
              <w:t xml:space="preserve"> </w:t>
            </w:r>
            <w:r w:rsidR="007F5425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  <w:lang w:eastAsia="en-GB"/>
              </w:rPr>
              <w:t>in</w:t>
            </w:r>
            <w:r w:rsidR="00DE31A0" w:rsidRPr="007F5425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  <w:lang w:eastAsia="en-GB"/>
              </w:rPr>
              <w:t xml:space="preserve"> nor</w:t>
            </w:r>
            <w:r w:rsidR="007F5425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  <w:lang w:eastAsia="en-GB"/>
              </w:rPr>
              <w:t>mal waste for collection by</w:t>
            </w:r>
            <w:r w:rsidR="00DE31A0" w:rsidRPr="007F5425"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  <w:lang w:eastAsia="en-GB"/>
              </w:rPr>
              <w:t xml:space="preserve"> local authority. </w:t>
            </w:r>
          </w:p>
          <w:p w14:paraId="38EE72BB" w14:textId="4FF71D22" w:rsidR="0071333A" w:rsidRPr="008833B8" w:rsidRDefault="00C81C10" w:rsidP="00357393">
            <w:pPr>
              <w:pStyle w:val="ListParagraph"/>
              <w:numPr>
                <w:ilvl w:val="0"/>
                <w:numId w:val="21"/>
              </w:numPr>
            </w:pPr>
            <w:r>
              <w:rPr>
                <w:rFonts w:asciiTheme="minorHAnsi" w:eastAsia="Times New Roman" w:hAnsiTheme="minorHAnsi" w:cstheme="minorHAnsi"/>
                <w:i/>
                <w:iCs/>
                <w:color w:val="808080" w:themeColor="background1" w:themeShade="80"/>
                <w:lang w:eastAsia="en-GB"/>
              </w:rPr>
              <w:t>Cloths and cleaning wipes also bagged and disposed of with PPE</w:t>
            </w:r>
          </w:p>
        </w:tc>
      </w:tr>
    </w:tbl>
    <w:p w14:paraId="461A069E" w14:textId="77777777" w:rsidR="004D1F5D" w:rsidRDefault="004D1F5D" w:rsidP="00A820DE"/>
    <w:tbl>
      <w:tblPr>
        <w:tblStyle w:val="TableGrid"/>
        <w:tblW w:w="15021" w:type="dxa"/>
        <w:tblLook w:val="04A0" w:firstRow="1" w:lastRow="0" w:firstColumn="1" w:lastColumn="0" w:noHBand="0" w:noVBand="1"/>
      </w:tblPr>
      <w:tblGrid>
        <w:gridCol w:w="3256"/>
        <w:gridCol w:w="11765"/>
      </w:tblGrid>
      <w:tr w:rsidR="00166D68" w14:paraId="6AB9D879" w14:textId="77777777" w:rsidTr="00F719C9">
        <w:tc>
          <w:tcPr>
            <w:tcW w:w="15021" w:type="dxa"/>
            <w:gridSpan w:val="2"/>
            <w:shd w:val="clear" w:color="auto" w:fill="9CC2E5" w:themeFill="accent5" w:themeFillTint="99"/>
          </w:tcPr>
          <w:p w14:paraId="4B7BE2D5" w14:textId="3E34A8DF" w:rsidR="00166D68" w:rsidRPr="00D8069F" w:rsidRDefault="00164196" w:rsidP="0062541A">
            <w:pPr>
              <w:rPr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t xml:space="preserve">Table 4. </w:t>
            </w:r>
            <w:r w:rsidR="00166D68" w:rsidRPr="00D8069F">
              <w:rPr>
                <w:color w:val="FFFFFF" w:themeColor="background1"/>
                <w:sz w:val="28"/>
                <w:szCs w:val="28"/>
              </w:rPr>
              <w:t>Communicating</w:t>
            </w:r>
            <w:r w:rsidR="00370C2A" w:rsidRPr="00D8069F">
              <w:rPr>
                <w:color w:val="FFFFFF" w:themeColor="background1"/>
                <w:sz w:val="28"/>
                <w:szCs w:val="28"/>
              </w:rPr>
              <w:t xml:space="preserve"> with patients</w:t>
            </w:r>
            <w:r w:rsidR="00D22BE1">
              <w:rPr>
                <w:color w:val="FFFFFF" w:themeColor="background1"/>
                <w:sz w:val="28"/>
                <w:szCs w:val="28"/>
              </w:rPr>
              <w:t xml:space="preserve">: </w:t>
            </w:r>
          </w:p>
        </w:tc>
      </w:tr>
      <w:tr w:rsidR="004643DA" w14:paraId="56EA52EE" w14:textId="77777777" w:rsidTr="00F719C9">
        <w:tc>
          <w:tcPr>
            <w:tcW w:w="3256" w:type="dxa"/>
          </w:tcPr>
          <w:p w14:paraId="12915DE9" w14:textId="2A900E2B" w:rsidR="004643DA" w:rsidRDefault="004643DA" w:rsidP="00643787">
            <w:r>
              <w:t>Publishing your updated clinic policy</w:t>
            </w:r>
          </w:p>
        </w:tc>
        <w:tc>
          <w:tcPr>
            <w:tcW w:w="11765" w:type="dxa"/>
          </w:tcPr>
          <w:p w14:paraId="20D3762A" w14:textId="78A36560" w:rsidR="004643DA" w:rsidRPr="004643DA" w:rsidRDefault="004643DA" w:rsidP="00357393">
            <w:pPr>
              <w:pStyle w:val="ListParagraph"/>
              <w:numPr>
                <w:ilvl w:val="0"/>
                <w:numId w:val="23"/>
              </w:num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4643DA">
              <w:rPr>
                <w:i/>
                <w:iCs/>
                <w:color w:val="808080" w:themeColor="background1" w:themeShade="80"/>
                <w:sz w:val="20"/>
                <w:szCs w:val="20"/>
              </w:rPr>
              <w:t>Publish on clinic wall, available on request</w:t>
            </w:r>
          </w:p>
          <w:p w14:paraId="3122F6D8" w14:textId="77777777" w:rsidR="00F862E2" w:rsidRDefault="004643DA" w:rsidP="00357393">
            <w:pPr>
              <w:pStyle w:val="ListParagraph"/>
              <w:numPr>
                <w:ilvl w:val="0"/>
                <w:numId w:val="23"/>
              </w:num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4643DA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Provide as part of </w:t>
            </w:r>
            <w:r w:rsidR="00FB2515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appointment </w:t>
            </w:r>
            <w:r w:rsidRPr="004643DA">
              <w:rPr>
                <w:i/>
                <w:iCs/>
                <w:color w:val="808080" w:themeColor="background1" w:themeShade="80"/>
                <w:sz w:val="20"/>
                <w:szCs w:val="20"/>
              </w:rPr>
              <w:t>confirmation emails</w:t>
            </w:r>
          </w:p>
          <w:p w14:paraId="6DCC6FCF" w14:textId="201CAC0F" w:rsidR="004643DA" w:rsidRPr="001720A1" w:rsidRDefault="001720A1" w:rsidP="004643DA">
            <w:pPr>
              <w:pStyle w:val="ListParagraph"/>
              <w:numPr>
                <w:ilvl w:val="0"/>
                <w:numId w:val="23"/>
              </w:num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>
              <w:rPr>
                <w:i/>
                <w:iCs/>
                <w:color w:val="808080" w:themeColor="background1" w:themeShade="80"/>
                <w:sz w:val="20"/>
                <w:szCs w:val="20"/>
              </w:rPr>
              <w:t>Available on</w:t>
            </w:r>
            <w:r w:rsidR="00F862E2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 website</w:t>
            </w:r>
            <w:r w:rsidR="004643DA" w:rsidRPr="004643DA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 </w:t>
            </w:r>
          </w:p>
        </w:tc>
      </w:tr>
      <w:tr w:rsidR="004643DA" w14:paraId="616B3916" w14:textId="77777777" w:rsidTr="00F719C9">
        <w:tc>
          <w:tcPr>
            <w:tcW w:w="3256" w:type="dxa"/>
          </w:tcPr>
          <w:p w14:paraId="55E5A183" w14:textId="0BC39595" w:rsidR="004643DA" w:rsidRDefault="004643DA" w:rsidP="00643787">
            <w:r>
              <w:t>Information on how you have adapted practice to mitigate risk</w:t>
            </w:r>
          </w:p>
        </w:tc>
        <w:tc>
          <w:tcPr>
            <w:tcW w:w="11765" w:type="dxa"/>
          </w:tcPr>
          <w:p w14:paraId="29145AEE" w14:textId="04EDBB43" w:rsidR="004643DA" w:rsidRPr="00DB2EDA" w:rsidRDefault="004643DA" w:rsidP="00DB2EDA">
            <w:pPr>
              <w:pStyle w:val="ListParagraph"/>
              <w:numPr>
                <w:ilvl w:val="0"/>
                <w:numId w:val="38"/>
              </w:num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DB2EDA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Updating </w:t>
            </w:r>
            <w:r w:rsidR="00DB2EDA">
              <w:rPr>
                <w:i/>
                <w:iCs/>
                <w:color w:val="808080" w:themeColor="background1" w:themeShade="80"/>
                <w:sz w:val="20"/>
                <w:szCs w:val="20"/>
              </w:rPr>
              <w:t>of website and via</w:t>
            </w:r>
            <w:r w:rsidRPr="00DB2EDA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 social media accounts</w:t>
            </w:r>
          </w:p>
          <w:p w14:paraId="2C218D02" w14:textId="3916E0E4" w:rsidR="004643DA" w:rsidRDefault="00DB2EDA" w:rsidP="00357393">
            <w:pPr>
              <w:pStyle w:val="ListParagraph"/>
              <w:numPr>
                <w:ilvl w:val="0"/>
                <w:numId w:val="24"/>
              </w:num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>
              <w:rPr>
                <w:i/>
                <w:iCs/>
                <w:color w:val="808080" w:themeColor="background1" w:themeShade="80"/>
                <w:sz w:val="20"/>
                <w:szCs w:val="20"/>
              </w:rPr>
              <w:t>Email t</w:t>
            </w:r>
            <w:r w:rsidR="004643DA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 patient base</w:t>
            </w:r>
          </w:p>
          <w:p w14:paraId="6571FFB2" w14:textId="1C0612A4" w:rsidR="004643DA" w:rsidRPr="004643DA" w:rsidRDefault="00DB2EDA" w:rsidP="00FB2515">
            <w:p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>
              <w:rPr>
                <w:i/>
                <w:iCs/>
                <w:color w:val="808080" w:themeColor="background1" w:themeShade="80"/>
                <w:sz w:val="20"/>
                <w:szCs w:val="20"/>
              </w:rPr>
              <w:t>T</w:t>
            </w:r>
            <w:r w:rsidR="004643DA">
              <w:rPr>
                <w:i/>
                <w:iCs/>
                <w:color w:val="808080" w:themeColor="background1" w:themeShade="80"/>
                <w:sz w:val="20"/>
                <w:szCs w:val="20"/>
              </w:rPr>
              <w:t>his is updated in line with new Government guidance</w:t>
            </w:r>
            <w:r w:rsidR="004643DA" w:rsidRPr="004643DA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 </w:t>
            </w:r>
          </w:p>
        </w:tc>
      </w:tr>
      <w:tr w:rsidR="00A820DE" w14:paraId="14862586" w14:textId="77777777" w:rsidTr="00F719C9">
        <w:tc>
          <w:tcPr>
            <w:tcW w:w="3256" w:type="dxa"/>
          </w:tcPr>
          <w:p w14:paraId="76B284A7" w14:textId="3A714582" w:rsidR="00A820DE" w:rsidRDefault="0054481C" w:rsidP="00643787">
            <w:r>
              <w:t>P</w:t>
            </w:r>
            <w:r w:rsidR="004D1F5D">
              <w:t>re-</w:t>
            </w:r>
            <w:r w:rsidR="004643DA">
              <w:t xml:space="preserve">appointment </w:t>
            </w:r>
            <w:r w:rsidR="004D1F5D">
              <w:t>screening call</w:t>
            </w:r>
            <w:r>
              <w:t xml:space="preserve">s </w:t>
            </w:r>
          </w:p>
        </w:tc>
        <w:tc>
          <w:tcPr>
            <w:tcW w:w="11765" w:type="dxa"/>
          </w:tcPr>
          <w:p w14:paraId="25D1DF51" w14:textId="6A40371C" w:rsidR="0054481C" w:rsidRPr="004643DA" w:rsidRDefault="00D8069F" w:rsidP="00357393">
            <w:pPr>
              <w:pStyle w:val="ListParagraph"/>
              <w:numPr>
                <w:ilvl w:val="0"/>
                <w:numId w:val="22"/>
              </w:num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 w:rsidRPr="004643DA">
              <w:rPr>
                <w:i/>
                <w:iCs/>
                <w:color w:val="808080" w:themeColor="background1" w:themeShade="80"/>
                <w:sz w:val="20"/>
                <w:szCs w:val="20"/>
              </w:rPr>
              <w:t>24 hour</w:t>
            </w:r>
            <w:r w:rsidR="00DB2EDA">
              <w:rPr>
                <w:i/>
                <w:iCs/>
                <w:color w:val="808080" w:themeColor="background1" w:themeShade="80"/>
                <w:sz w:val="20"/>
                <w:szCs w:val="20"/>
              </w:rPr>
              <w:t>s</w:t>
            </w:r>
            <w:r w:rsidR="004643DA" w:rsidRPr="004643DA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4643DA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before </w:t>
            </w:r>
            <w:r w:rsidR="00EF0D72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a </w:t>
            </w:r>
            <w:r w:rsidRPr="004643DA">
              <w:rPr>
                <w:i/>
                <w:iCs/>
                <w:color w:val="808080" w:themeColor="background1" w:themeShade="80"/>
                <w:sz w:val="20"/>
                <w:szCs w:val="20"/>
              </w:rPr>
              <w:t>schedule</w:t>
            </w:r>
            <w:r w:rsidR="00EF0D72">
              <w:rPr>
                <w:i/>
                <w:iCs/>
                <w:color w:val="808080" w:themeColor="background1" w:themeShade="80"/>
                <w:sz w:val="20"/>
                <w:szCs w:val="20"/>
              </w:rPr>
              <w:t>d</w:t>
            </w:r>
            <w:r w:rsidRPr="004643DA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 appoint</w:t>
            </w:r>
            <w:r w:rsidR="00EF0D72">
              <w:rPr>
                <w:i/>
                <w:iCs/>
                <w:color w:val="808080" w:themeColor="background1" w:themeShade="80"/>
                <w:sz w:val="20"/>
                <w:szCs w:val="20"/>
              </w:rPr>
              <w:t>ment?</w:t>
            </w:r>
            <w:r w:rsidRPr="004643DA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 </w:t>
            </w:r>
          </w:p>
          <w:p w14:paraId="3997EDAF" w14:textId="25125490" w:rsidR="0071333A" w:rsidRPr="00DB2EDA" w:rsidRDefault="00385E90" w:rsidP="00DB2EDA">
            <w:pPr>
              <w:pStyle w:val="ListParagraph"/>
              <w:numPr>
                <w:ilvl w:val="0"/>
                <w:numId w:val="22"/>
              </w:numPr>
              <w:rPr>
                <w:i/>
                <w:iCs/>
                <w:color w:val="808080" w:themeColor="background1" w:themeShade="80"/>
                <w:sz w:val="20"/>
                <w:szCs w:val="20"/>
              </w:rPr>
            </w:pPr>
            <w:r>
              <w:rPr>
                <w:i/>
                <w:iCs/>
                <w:color w:val="808080" w:themeColor="background1" w:themeShade="80"/>
                <w:sz w:val="20"/>
                <w:szCs w:val="20"/>
              </w:rPr>
              <w:t>A c</w:t>
            </w:r>
            <w:r w:rsidR="004643DA">
              <w:rPr>
                <w:i/>
                <w:iCs/>
                <w:color w:val="808080" w:themeColor="background1" w:themeShade="80"/>
                <w:sz w:val="20"/>
                <w:szCs w:val="20"/>
              </w:rPr>
              <w:t xml:space="preserve">linician will call. </w:t>
            </w:r>
          </w:p>
        </w:tc>
      </w:tr>
      <w:tr w:rsidR="00A047BB" w14:paraId="356845B2" w14:textId="77777777" w:rsidTr="00F719C9">
        <w:tc>
          <w:tcPr>
            <w:tcW w:w="3256" w:type="dxa"/>
          </w:tcPr>
          <w:p w14:paraId="6615A03D" w14:textId="27E39474" w:rsidR="00A047BB" w:rsidRDefault="00A047BB" w:rsidP="00643787">
            <w:r>
              <w:t>Information for patients displayed</w:t>
            </w:r>
            <w:r w:rsidR="004643DA">
              <w:t xml:space="preserve"> in </w:t>
            </w:r>
            <w:r w:rsidR="00385E90">
              <w:t xml:space="preserve">the </w:t>
            </w:r>
            <w:r w:rsidR="004643DA">
              <w:t>clinic</w:t>
            </w:r>
          </w:p>
        </w:tc>
        <w:tc>
          <w:tcPr>
            <w:tcW w:w="11765" w:type="dxa"/>
          </w:tcPr>
          <w:p w14:paraId="7D75F89C" w14:textId="2C04AFE4" w:rsidR="004643DA" w:rsidRDefault="004643DA" w:rsidP="00357393">
            <w:pPr>
              <w:pStyle w:val="ListParagraph"/>
              <w:numPr>
                <w:ilvl w:val="0"/>
                <w:numId w:val="25"/>
              </w:numPr>
              <w:rPr>
                <w:i/>
                <w:iCs/>
                <w:color w:val="808080" w:themeColor="background1" w:themeShade="80"/>
              </w:rPr>
            </w:pPr>
            <w:r w:rsidRPr="004643DA">
              <w:rPr>
                <w:i/>
                <w:iCs/>
                <w:color w:val="808080" w:themeColor="background1" w:themeShade="80"/>
              </w:rPr>
              <w:t xml:space="preserve">Door notices advising </w:t>
            </w:r>
            <w:r w:rsidR="00A047BB" w:rsidRPr="004643DA">
              <w:rPr>
                <w:i/>
                <w:iCs/>
                <w:color w:val="808080" w:themeColor="background1" w:themeShade="80"/>
              </w:rPr>
              <w:t xml:space="preserve">anyone with symptoms not to enter the building. </w:t>
            </w:r>
          </w:p>
          <w:p w14:paraId="4ADC8216" w14:textId="19F4C26A" w:rsidR="004643DA" w:rsidRDefault="004643DA" w:rsidP="00357393">
            <w:pPr>
              <w:pStyle w:val="ListParagraph"/>
              <w:numPr>
                <w:ilvl w:val="0"/>
                <w:numId w:val="25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Notices on other public health measure</w:t>
            </w:r>
            <w:r w:rsidR="00385E90">
              <w:rPr>
                <w:i/>
                <w:iCs/>
                <w:color w:val="808080" w:themeColor="background1" w:themeShade="80"/>
              </w:rPr>
              <w:t>s</w:t>
            </w:r>
            <w:r>
              <w:rPr>
                <w:i/>
                <w:iCs/>
                <w:color w:val="808080" w:themeColor="background1" w:themeShade="80"/>
              </w:rPr>
              <w:t xml:space="preserve"> </w:t>
            </w:r>
            <w:r w:rsidR="009E0CEC">
              <w:rPr>
                <w:i/>
                <w:iCs/>
                <w:color w:val="808080" w:themeColor="background1" w:themeShade="80"/>
              </w:rPr>
              <w:t>e.g.</w:t>
            </w:r>
            <w:r>
              <w:rPr>
                <w:i/>
                <w:iCs/>
                <w:color w:val="808080" w:themeColor="background1" w:themeShade="80"/>
              </w:rPr>
              <w:t xml:space="preserve"> hand washing/sanitising/Catch-it, bin it kill</w:t>
            </w:r>
          </w:p>
          <w:p w14:paraId="66B1286A" w14:textId="0D57822A" w:rsidR="00A047BB" w:rsidRPr="001C789A" w:rsidRDefault="00FB2515" w:rsidP="001C789A">
            <w:pPr>
              <w:pStyle w:val="ListParagraph"/>
              <w:numPr>
                <w:ilvl w:val="0"/>
                <w:numId w:val="25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 xml:space="preserve">Providing patients contact for more </w:t>
            </w:r>
            <w:r w:rsidR="001C789A">
              <w:rPr>
                <w:i/>
                <w:iCs/>
                <w:color w:val="808080" w:themeColor="background1" w:themeShade="80"/>
              </w:rPr>
              <w:t>information if needed</w:t>
            </w:r>
          </w:p>
        </w:tc>
      </w:tr>
      <w:tr w:rsidR="00A820DE" w14:paraId="482638DA" w14:textId="77777777" w:rsidTr="00F719C9">
        <w:tc>
          <w:tcPr>
            <w:tcW w:w="3256" w:type="dxa"/>
          </w:tcPr>
          <w:p w14:paraId="2CA53A8C" w14:textId="3AB6ABA7" w:rsidR="00A820DE" w:rsidRDefault="0054481C" w:rsidP="00643787">
            <w:r>
              <w:t>Other patient communications</w:t>
            </w:r>
          </w:p>
        </w:tc>
        <w:tc>
          <w:tcPr>
            <w:tcW w:w="11765" w:type="dxa"/>
          </w:tcPr>
          <w:p w14:paraId="6A7D0CC8" w14:textId="7620E0E4" w:rsidR="00A820DE" w:rsidRPr="00872E07" w:rsidRDefault="001C789A" w:rsidP="00643787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Will</w:t>
            </w:r>
            <w:r w:rsidR="007479BF" w:rsidRPr="00872E07">
              <w:rPr>
                <w:i/>
                <w:iCs/>
                <w:color w:val="808080" w:themeColor="background1" w:themeShade="80"/>
              </w:rPr>
              <w:t xml:space="preserve"> ask patients to contact you if they </w:t>
            </w:r>
            <w:r w:rsidR="0091315A" w:rsidRPr="00872E07">
              <w:rPr>
                <w:i/>
                <w:iCs/>
                <w:color w:val="808080" w:themeColor="background1" w:themeShade="80"/>
              </w:rPr>
              <w:t xml:space="preserve">subsequently </w:t>
            </w:r>
            <w:r w:rsidR="007479BF" w:rsidRPr="00872E07">
              <w:rPr>
                <w:i/>
                <w:iCs/>
                <w:color w:val="808080" w:themeColor="background1" w:themeShade="80"/>
              </w:rPr>
              <w:t>develop symptoms</w:t>
            </w:r>
          </w:p>
          <w:p w14:paraId="59C3D098" w14:textId="5776252D" w:rsidR="0071333A" w:rsidRDefault="0071333A" w:rsidP="00643787"/>
        </w:tc>
      </w:tr>
      <w:bookmarkEnd w:id="0"/>
    </w:tbl>
    <w:p w14:paraId="0DED63C2" w14:textId="26779058" w:rsidR="00EB09A3" w:rsidRPr="007D3730" w:rsidRDefault="00EB09A3" w:rsidP="00DE31A0"/>
    <w:sectPr w:rsidR="00EB09A3" w:rsidRPr="007D3730" w:rsidSect="00F719C9">
      <w:footerReference w:type="default" r:id="rId16"/>
      <w:pgSz w:w="16838" w:h="11906" w:orient="landscape"/>
      <w:pgMar w:top="1080" w:right="1440" w:bottom="108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6F862C" w14:textId="77777777" w:rsidR="006D645E" w:rsidRDefault="006D645E" w:rsidP="00066C1D">
      <w:r>
        <w:separator/>
      </w:r>
    </w:p>
  </w:endnote>
  <w:endnote w:type="continuationSeparator" w:id="0">
    <w:p w14:paraId="3A6C943B" w14:textId="77777777" w:rsidR="006D645E" w:rsidRDefault="006D645E" w:rsidP="00066C1D">
      <w:r>
        <w:continuationSeparator/>
      </w:r>
    </w:p>
  </w:endnote>
  <w:endnote w:type="continuationNotice" w:id="1">
    <w:p w14:paraId="1D44814E" w14:textId="77777777" w:rsidR="006D645E" w:rsidRDefault="006D645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ゴシック Light">
    <w:panose1 w:val="00000000000000000000"/>
    <w:charset w:val="80"/>
    <w:family w:val="roman"/>
    <w:notTrueType/>
    <w:pitch w:val="default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FF2D84" w14:textId="28CE06C2" w:rsidR="006D645E" w:rsidRDefault="006D645E">
    <w:pPr>
      <w:pStyle w:val="Footer"/>
    </w:pPr>
    <w:r>
      <w:t>Version 1, 18 May 2020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E42DFA" w14:textId="77777777" w:rsidR="006D645E" w:rsidRDefault="006D645E" w:rsidP="00066C1D">
      <w:r>
        <w:separator/>
      </w:r>
    </w:p>
  </w:footnote>
  <w:footnote w:type="continuationSeparator" w:id="0">
    <w:p w14:paraId="2B99ED81" w14:textId="77777777" w:rsidR="006D645E" w:rsidRDefault="006D645E" w:rsidP="00066C1D">
      <w:r>
        <w:continuationSeparator/>
      </w:r>
    </w:p>
  </w:footnote>
  <w:footnote w:type="continuationNotice" w:id="1">
    <w:p w14:paraId="6C2DBC57" w14:textId="77777777" w:rsidR="006D645E" w:rsidRDefault="006D645E"/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F2E17"/>
    <w:multiLevelType w:val="hybridMultilevel"/>
    <w:tmpl w:val="76D447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E67027"/>
    <w:multiLevelType w:val="hybridMultilevel"/>
    <w:tmpl w:val="B77CC3C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3B73CB8"/>
    <w:multiLevelType w:val="hybridMultilevel"/>
    <w:tmpl w:val="4366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9D7220"/>
    <w:multiLevelType w:val="hybridMultilevel"/>
    <w:tmpl w:val="138082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F01798"/>
    <w:multiLevelType w:val="hybridMultilevel"/>
    <w:tmpl w:val="9D8E00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F97B5E"/>
    <w:multiLevelType w:val="hybridMultilevel"/>
    <w:tmpl w:val="0AEEAA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5A0512"/>
    <w:multiLevelType w:val="hybridMultilevel"/>
    <w:tmpl w:val="438A94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342C46"/>
    <w:multiLevelType w:val="hybridMultilevel"/>
    <w:tmpl w:val="624456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423B01"/>
    <w:multiLevelType w:val="hybridMultilevel"/>
    <w:tmpl w:val="E7983E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A41F73"/>
    <w:multiLevelType w:val="hybridMultilevel"/>
    <w:tmpl w:val="8CE241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7E6AB7"/>
    <w:multiLevelType w:val="hybridMultilevel"/>
    <w:tmpl w:val="8E12A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F24846"/>
    <w:multiLevelType w:val="hybridMultilevel"/>
    <w:tmpl w:val="A83C9478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2">
    <w:nsid w:val="23A93D8A"/>
    <w:multiLevelType w:val="hybridMultilevel"/>
    <w:tmpl w:val="446C7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D70F43"/>
    <w:multiLevelType w:val="hybridMultilevel"/>
    <w:tmpl w:val="7222F0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117DD7"/>
    <w:multiLevelType w:val="hybridMultilevel"/>
    <w:tmpl w:val="DD2692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9345B0"/>
    <w:multiLevelType w:val="hybridMultilevel"/>
    <w:tmpl w:val="4C0E41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1107D6E">
      <w:numFmt w:val="bullet"/>
      <w:lvlText w:val="–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76025B"/>
    <w:multiLevelType w:val="hybridMultilevel"/>
    <w:tmpl w:val="38FEB3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73B04A9"/>
    <w:multiLevelType w:val="hybridMultilevel"/>
    <w:tmpl w:val="08121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616CB8"/>
    <w:multiLevelType w:val="hybridMultilevel"/>
    <w:tmpl w:val="16C4A6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F51874"/>
    <w:multiLevelType w:val="hybridMultilevel"/>
    <w:tmpl w:val="9FD436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0628F5"/>
    <w:multiLevelType w:val="hybridMultilevel"/>
    <w:tmpl w:val="DA1A9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1F1598"/>
    <w:multiLevelType w:val="hybridMultilevel"/>
    <w:tmpl w:val="49C436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5A46731"/>
    <w:multiLevelType w:val="hybridMultilevel"/>
    <w:tmpl w:val="A54A9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A72424F"/>
    <w:multiLevelType w:val="hybridMultilevel"/>
    <w:tmpl w:val="3F481F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E571A8"/>
    <w:multiLevelType w:val="hybridMultilevel"/>
    <w:tmpl w:val="F17828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3BD4C5D"/>
    <w:multiLevelType w:val="hybridMultilevel"/>
    <w:tmpl w:val="C6F0A1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8550F9E"/>
    <w:multiLevelType w:val="hybridMultilevel"/>
    <w:tmpl w:val="A2A65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94C7F2C"/>
    <w:multiLevelType w:val="hybridMultilevel"/>
    <w:tmpl w:val="3618A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8E452A"/>
    <w:multiLevelType w:val="hybridMultilevel"/>
    <w:tmpl w:val="988011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5305DC"/>
    <w:multiLevelType w:val="hybridMultilevel"/>
    <w:tmpl w:val="DFAA36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1860B6C"/>
    <w:multiLevelType w:val="hybridMultilevel"/>
    <w:tmpl w:val="BFAE20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0B09E6"/>
    <w:multiLevelType w:val="hybridMultilevel"/>
    <w:tmpl w:val="E430C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B66413"/>
    <w:multiLevelType w:val="hybridMultilevel"/>
    <w:tmpl w:val="F4F4E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C0212B"/>
    <w:multiLevelType w:val="hybridMultilevel"/>
    <w:tmpl w:val="C02CD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37055FF"/>
    <w:multiLevelType w:val="hybridMultilevel"/>
    <w:tmpl w:val="134EE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3B8325E"/>
    <w:multiLevelType w:val="hybridMultilevel"/>
    <w:tmpl w:val="423EAE7A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6">
    <w:nsid w:val="766E2C13"/>
    <w:multiLevelType w:val="hybridMultilevel"/>
    <w:tmpl w:val="1A405F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70E19F7"/>
    <w:multiLevelType w:val="hybridMultilevel"/>
    <w:tmpl w:val="D7D247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8884500"/>
    <w:multiLevelType w:val="hybridMultilevel"/>
    <w:tmpl w:val="8BEE99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19"/>
  </w:num>
  <w:num w:numId="3">
    <w:abstractNumId w:val="20"/>
  </w:num>
  <w:num w:numId="4">
    <w:abstractNumId w:val="21"/>
  </w:num>
  <w:num w:numId="5">
    <w:abstractNumId w:val="38"/>
  </w:num>
  <w:num w:numId="6">
    <w:abstractNumId w:val="32"/>
  </w:num>
  <w:num w:numId="7">
    <w:abstractNumId w:val="25"/>
  </w:num>
  <w:num w:numId="8">
    <w:abstractNumId w:val="1"/>
  </w:num>
  <w:num w:numId="9">
    <w:abstractNumId w:val="29"/>
  </w:num>
  <w:num w:numId="10">
    <w:abstractNumId w:val="11"/>
  </w:num>
  <w:num w:numId="11">
    <w:abstractNumId w:val="3"/>
  </w:num>
  <w:num w:numId="12">
    <w:abstractNumId w:val="36"/>
  </w:num>
  <w:num w:numId="13">
    <w:abstractNumId w:val="27"/>
  </w:num>
  <w:num w:numId="14">
    <w:abstractNumId w:val="15"/>
  </w:num>
  <w:num w:numId="15">
    <w:abstractNumId w:val="28"/>
  </w:num>
  <w:num w:numId="16">
    <w:abstractNumId w:val="0"/>
  </w:num>
  <w:num w:numId="17">
    <w:abstractNumId w:val="35"/>
  </w:num>
  <w:num w:numId="18">
    <w:abstractNumId w:val="18"/>
  </w:num>
  <w:num w:numId="19">
    <w:abstractNumId w:val="33"/>
  </w:num>
  <w:num w:numId="20">
    <w:abstractNumId w:val="8"/>
  </w:num>
  <w:num w:numId="21">
    <w:abstractNumId w:val="14"/>
  </w:num>
  <w:num w:numId="22">
    <w:abstractNumId w:val="24"/>
  </w:num>
  <w:num w:numId="23">
    <w:abstractNumId w:val="23"/>
  </w:num>
  <w:num w:numId="24">
    <w:abstractNumId w:val="4"/>
  </w:num>
  <w:num w:numId="25">
    <w:abstractNumId w:val="2"/>
  </w:num>
  <w:num w:numId="26">
    <w:abstractNumId w:val="13"/>
  </w:num>
  <w:num w:numId="27">
    <w:abstractNumId w:val="10"/>
  </w:num>
  <w:num w:numId="28">
    <w:abstractNumId w:val="26"/>
  </w:num>
  <w:num w:numId="29">
    <w:abstractNumId w:val="1"/>
  </w:num>
  <w:num w:numId="30">
    <w:abstractNumId w:val="7"/>
  </w:num>
  <w:num w:numId="31">
    <w:abstractNumId w:val="16"/>
  </w:num>
  <w:num w:numId="32">
    <w:abstractNumId w:val="30"/>
  </w:num>
  <w:num w:numId="33">
    <w:abstractNumId w:val="22"/>
  </w:num>
  <w:num w:numId="34">
    <w:abstractNumId w:val="12"/>
  </w:num>
  <w:num w:numId="35">
    <w:abstractNumId w:val="17"/>
  </w:num>
  <w:num w:numId="36">
    <w:abstractNumId w:val="31"/>
  </w:num>
  <w:num w:numId="37">
    <w:abstractNumId w:val="5"/>
  </w:num>
  <w:num w:numId="38">
    <w:abstractNumId w:val="9"/>
  </w:num>
  <w:num w:numId="39">
    <w:abstractNumId w:val="6"/>
  </w:num>
  <w:num w:numId="40">
    <w:abstractNumId w:val="34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xNDQ3MLA0NjY0MDVW0lEKTi0uzszPAykwNKsFADGq/ZQtAAAA"/>
  </w:docVars>
  <w:rsids>
    <w:rsidRoot w:val="001006BA"/>
    <w:rsid w:val="00003BFB"/>
    <w:rsid w:val="000073A0"/>
    <w:rsid w:val="00022116"/>
    <w:rsid w:val="00024139"/>
    <w:rsid w:val="0002599C"/>
    <w:rsid w:val="0003108C"/>
    <w:rsid w:val="0004426D"/>
    <w:rsid w:val="00045515"/>
    <w:rsid w:val="000535F3"/>
    <w:rsid w:val="0006112F"/>
    <w:rsid w:val="0006342A"/>
    <w:rsid w:val="00066424"/>
    <w:rsid w:val="00066C1D"/>
    <w:rsid w:val="00067FDE"/>
    <w:rsid w:val="000722C5"/>
    <w:rsid w:val="000868E8"/>
    <w:rsid w:val="00097258"/>
    <w:rsid w:val="0009784F"/>
    <w:rsid w:val="00097EAF"/>
    <w:rsid w:val="000A5094"/>
    <w:rsid w:val="000C6EB7"/>
    <w:rsid w:val="000F13D0"/>
    <w:rsid w:val="000F3013"/>
    <w:rsid w:val="000F5AD2"/>
    <w:rsid w:val="001006BA"/>
    <w:rsid w:val="00106D02"/>
    <w:rsid w:val="00110CE7"/>
    <w:rsid w:val="001134D3"/>
    <w:rsid w:val="00116032"/>
    <w:rsid w:val="001167FE"/>
    <w:rsid w:val="00120616"/>
    <w:rsid w:val="00127B5B"/>
    <w:rsid w:val="00132101"/>
    <w:rsid w:val="00132E3F"/>
    <w:rsid w:val="00134A02"/>
    <w:rsid w:val="001377E6"/>
    <w:rsid w:val="00143FF3"/>
    <w:rsid w:val="0014500D"/>
    <w:rsid w:val="0014604B"/>
    <w:rsid w:val="00155396"/>
    <w:rsid w:val="0015784E"/>
    <w:rsid w:val="00161559"/>
    <w:rsid w:val="00161A33"/>
    <w:rsid w:val="0016325A"/>
    <w:rsid w:val="00164196"/>
    <w:rsid w:val="00166D68"/>
    <w:rsid w:val="00167B7B"/>
    <w:rsid w:val="001720A1"/>
    <w:rsid w:val="001726AF"/>
    <w:rsid w:val="0017789F"/>
    <w:rsid w:val="00184506"/>
    <w:rsid w:val="001922E7"/>
    <w:rsid w:val="001A1BB3"/>
    <w:rsid w:val="001A1C3E"/>
    <w:rsid w:val="001A3A1A"/>
    <w:rsid w:val="001A4998"/>
    <w:rsid w:val="001A7C82"/>
    <w:rsid w:val="001B0A18"/>
    <w:rsid w:val="001B0D7D"/>
    <w:rsid w:val="001B0E7E"/>
    <w:rsid w:val="001B22A9"/>
    <w:rsid w:val="001C5ACB"/>
    <w:rsid w:val="001C789A"/>
    <w:rsid w:val="001D4139"/>
    <w:rsid w:val="001E1F7E"/>
    <w:rsid w:val="001E4474"/>
    <w:rsid w:val="001E487A"/>
    <w:rsid w:val="001F1240"/>
    <w:rsid w:val="001F3210"/>
    <w:rsid w:val="001F5AB5"/>
    <w:rsid w:val="00205307"/>
    <w:rsid w:val="00207454"/>
    <w:rsid w:val="00210926"/>
    <w:rsid w:val="00222317"/>
    <w:rsid w:val="00225BFB"/>
    <w:rsid w:val="002278CA"/>
    <w:rsid w:val="002357D5"/>
    <w:rsid w:val="00236229"/>
    <w:rsid w:val="002505F3"/>
    <w:rsid w:val="00251B07"/>
    <w:rsid w:val="00254FCE"/>
    <w:rsid w:val="00261FE4"/>
    <w:rsid w:val="0026327F"/>
    <w:rsid w:val="00264345"/>
    <w:rsid w:val="00265136"/>
    <w:rsid w:val="0026656A"/>
    <w:rsid w:val="00266C4B"/>
    <w:rsid w:val="002678AE"/>
    <w:rsid w:val="0027493E"/>
    <w:rsid w:val="002836A7"/>
    <w:rsid w:val="0028593A"/>
    <w:rsid w:val="00286B40"/>
    <w:rsid w:val="00291345"/>
    <w:rsid w:val="0029202D"/>
    <w:rsid w:val="00295B00"/>
    <w:rsid w:val="002A25C4"/>
    <w:rsid w:val="002A70FD"/>
    <w:rsid w:val="002C76F6"/>
    <w:rsid w:val="002D3EBB"/>
    <w:rsid w:val="002D4178"/>
    <w:rsid w:val="002D75F2"/>
    <w:rsid w:val="002E4686"/>
    <w:rsid w:val="002F2F4C"/>
    <w:rsid w:val="002F6E81"/>
    <w:rsid w:val="002F6F62"/>
    <w:rsid w:val="002F77F2"/>
    <w:rsid w:val="00310493"/>
    <w:rsid w:val="00315E57"/>
    <w:rsid w:val="003216A7"/>
    <w:rsid w:val="00335ACD"/>
    <w:rsid w:val="00344E20"/>
    <w:rsid w:val="003529C9"/>
    <w:rsid w:val="00357393"/>
    <w:rsid w:val="00370C2A"/>
    <w:rsid w:val="00371495"/>
    <w:rsid w:val="00374442"/>
    <w:rsid w:val="003826CF"/>
    <w:rsid w:val="00385E90"/>
    <w:rsid w:val="003B3DEB"/>
    <w:rsid w:val="003C7D64"/>
    <w:rsid w:val="003D08A8"/>
    <w:rsid w:val="003D0D09"/>
    <w:rsid w:val="003D1454"/>
    <w:rsid w:val="003D3F88"/>
    <w:rsid w:val="003E1FE5"/>
    <w:rsid w:val="003E476E"/>
    <w:rsid w:val="003E4BC0"/>
    <w:rsid w:val="003E4D1F"/>
    <w:rsid w:val="003E54D9"/>
    <w:rsid w:val="003E59A6"/>
    <w:rsid w:val="003F0E40"/>
    <w:rsid w:val="003F4EB5"/>
    <w:rsid w:val="003F5B29"/>
    <w:rsid w:val="0040527E"/>
    <w:rsid w:val="0040775B"/>
    <w:rsid w:val="004313CA"/>
    <w:rsid w:val="00432F70"/>
    <w:rsid w:val="004358FB"/>
    <w:rsid w:val="004377D3"/>
    <w:rsid w:val="00441F8C"/>
    <w:rsid w:val="00444887"/>
    <w:rsid w:val="00444B91"/>
    <w:rsid w:val="0044660E"/>
    <w:rsid w:val="00447B8A"/>
    <w:rsid w:val="00454B4C"/>
    <w:rsid w:val="00461851"/>
    <w:rsid w:val="004643DA"/>
    <w:rsid w:val="0046723B"/>
    <w:rsid w:val="004702CD"/>
    <w:rsid w:val="00470811"/>
    <w:rsid w:val="004736E9"/>
    <w:rsid w:val="004763E5"/>
    <w:rsid w:val="00482358"/>
    <w:rsid w:val="004907E9"/>
    <w:rsid w:val="004A1B50"/>
    <w:rsid w:val="004A1DBC"/>
    <w:rsid w:val="004B7329"/>
    <w:rsid w:val="004B75EF"/>
    <w:rsid w:val="004B7ABC"/>
    <w:rsid w:val="004B7F01"/>
    <w:rsid w:val="004C0E77"/>
    <w:rsid w:val="004C7B9B"/>
    <w:rsid w:val="004D1F5D"/>
    <w:rsid w:val="004F1D1A"/>
    <w:rsid w:val="005241EF"/>
    <w:rsid w:val="00524C90"/>
    <w:rsid w:val="00537CED"/>
    <w:rsid w:val="00543EA1"/>
    <w:rsid w:val="0054481C"/>
    <w:rsid w:val="00546578"/>
    <w:rsid w:val="00562590"/>
    <w:rsid w:val="00573E6B"/>
    <w:rsid w:val="00577E75"/>
    <w:rsid w:val="00580FCD"/>
    <w:rsid w:val="0058776C"/>
    <w:rsid w:val="00591320"/>
    <w:rsid w:val="00593475"/>
    <w:rsid w:val="00595569"/>
    <w:rsid w:val="00596128"/>
    <w:rsid w:val="005A107D"/>
    <w:rsid w:val="005A3563"/>
    <w:rsid w:val="005A5EB1"/>
    <w:rsid w:val="005B6D80"/>
    <w:rsid w:val="005B7D38"/>
    <w:rsid w:val="005C059C"/>
    <w:rsid w:val="005C30EF"/>
    <w:rsid w:val="005D6FF0"/>
    <w:rsid w:val="005D7381"/>
    <w:rsid w:val="005D7BD4"/>
    <w:rsid w:val="005E0A81"/>
    <w:rsid w:val="005E0BE2"/>
    <w:rsid w:val="005F3A96"/>
    <w:rsid w:val="00607173"/>
    <w:rsid w:val="00610E7C"/>
    <w:rsid w:val="00621FC0"/>
    <w:rsid w:val="0062541A"/>
    <w:rsid w:val="00626766"/>
    <w:rsid w:val="00627FEF"/>
    <w:rsid w:val="00630674"/>
    <w:rsid w:val="00632F52"/>
    <w:rsid w:val="00633E6A"/>
    <w:rsid w:val="00637B9A"/>
    <w:rsid w:val="00643787"/>
    <w:rsid w:val="00647A99"/>
    <w:rsid w:val="00651FCC"/>
    <w:rsid w:val="00652A12"/>
    <w:rsid w:val="00667EC0"/>
    <w:rsid w:val="00670CF7"/>
    <w:rsid w:val="006745D9"/>
    <w:rsid w:val="00676210"/>
    <w:rsid w:val="0068497B"/>
    <w:rsid w:val="00696254"/>
    <w:rsid w:val="006A63C6"/>
    <w:rsid w:val="006A76A8"/>
    <w:rsid w:val="006B2B19"/>
    <w:rsid w:val="006B5559"/>
    <w:rsid w:val="006C181B"/>
    <w:rsid w:val="006C2A2F"/>
    <w:rsid w:val="006C52E0"/>
    <w:rsid w:val="006D45C0"/>
    <w:rsid w:val="006D56B3"/>
    <w:rsid w:val="006D645E"/>
    <w:rsid w:val="006E3873"/>
    <w:rsid w:val="006E76AB"/>
    <w:rsid w:val="006F3B5F"/>
    <w:rsid w:val="006F7EE5"/>
    <w:rsid w:val="00702AA4"/>
    <w:rsid w:val="00704852"/>
    <w:rsid w:val="00712536"/>
    <w:rsid w:val="0071333A"/>
    <w:rsid w:val="00723C86"/>
    <w:rsid w:val="00726F67"/>
    <w:rsid w:val="0073316D"/>
    <w:rsid w:val="00737A76"/>
    <w:rsid w:val="007479BF"/>
    <w:rsid w:val="00760C99"/>
    <w:rsid w:val="007634BC"/>
    <w:rsid w:val="0076383E"/>
    <w:rsid w:val="007652DC"/>
    <w:rsid w:val="00765EA8"/>
    <w:rsid w:val="00772F7F"/>
    <w:rsid w:val="00773312"/>
    <w:rsid w:val="00774729"/>
    <w:rsid w:val="00776465"/>
    <w:rsid w:val="007976D0"/>
    <w:rsid w:val="007A1F11"/>
    <w:rsid w:val="007B5C12"/>
    <w:rsid w:val="007C0093"/>
    <w:rsid w:val="007C346B"/>
    <w:rsid w:val="007C4434"/>
    <w:rsid w:val="007D3730"/>
    <w:rsid w:val="007E4C26"/>
    <w:rsid w:val="007E75AE"/>
    <w:rsid w:val="007F2146"/>
    <w:rsid w:val="007F503B"/>
    <w:rsid w:val="007F5425"/>
    <w:rsid w:val="007F5FEF"/>
    <w:rsid w:val="007F6261"/>
    <w:rsid w:val="00801C60"/>
    <w:rsid w:val="008020E5"/>
    <w:rsid w:val="00804135"/>
    <w:rsid w:val="00804848"/>
    <w:rsid w:val="008056B0"/>
    <w:rsid w:val="0080771A"/>
    <w:rsid w:val="008255C1"/>
    <w:rsid w:val="008316FD"/>
    <w:rsid w:val="008326F3"/>
    <w:rsid w:val="008344DC"/>
    <w:rsid w:val="0084613B"/>
    <w:rsid w:val="00846711"/>
    <w:rsid w:val="00852D18"/>
    <w:rsid w:val="00854A11"/>
    <w:rsid w:val="00854EAA"/>
    <w:rsid w:val="00857C7B"/>
    <w:rsid w:val="00866137"/>
    <w:rsid w:val="00866EBA"/>
    <w:rsid w:val="00871B5B"/>
    <w:rsid w:val="008721DC"/>
    <w:rsid w:val="00872E07"/>
    <w:rsid w:val="00875DC4"/>
    <w:rsid w:val="008778F1"/>
    <w:rsid w:val="00881D97"/>
    <w:rsid w:val="0088225E"/>
    <w:rsid w:val="008833B8"/>
    <w:rsid w:val="008857A3"/>
    <w:rsid w:val="00885F2A"/>
    <w:rsid w:val="00886091"/>
    <w:rsid w:val="00893C08"/>
    <w:rsid w:val="00893D40"/>
    <w:rsid w:val="008A0CE1"/>
    <w:rsid w:val="008A1E00"/>
    <w:rsid w:val="008A561F"/>
    <w:rsid w:val="008B0B54"/>
    <w:rsid w:val="008B0FEE"/>
    <w:rsid w:val="008B14F5"/>
    <w:rsid w:val="008B4010"/>
    <w:rsid w:val="008C0AB6"/>
    <w:rsid w:val="008C233E"/>
    <w:rsid w:val="008C5596"/>
    <w:rsid w:val="008D4846"/>
    <w:rsid w:val="008D5268"/>
    <w:rsid w:val="008D6139"/>
    <w:rsid w:val="008E1A24"/>
    <w:rsid w:val="008E27FD"/>
    <w:rsid w:val="008F1AFB"/>
    <w:rsid w:val="009036E0"/>
    <w:rsid w:val="00906D07"/>
    <w:rsid w:val="0091315A"/>
    <w:rsid w:val="0092108E"/>
    <w:rsid w:val="009234C1"/>
    <w:rsid w:val="00932ECC"/>
    <w:rsid w:val="00934A03"/>
    <w:rsid w:val="00935299"/>
    <w:rsid w:val="00941E67"/>
    <w:rsid w:val="00946A7A"/>
    <w:rsid w:val="00951BA8"/>
    <w:rsid w:val="00955776"/>
    <w:rsid w:val="00956FE2"/>
    <w:rsid w:val="009607D6"/>
    <w:rsid w:val="0097523A"/>
    <w:rsid w:val="009774FC"/>
    <w:rsid w:val="00981D08"/>
    <w:rsid w:val="00984454"/>
    <w:rsid w:val="009A249C"/>
    <w:rsid w:val="009A7F27"/>
    <w:rsid w:val="009B0A66"/>
    <w:rsid w:val="009B12DC"/>
    <w:rsid w:val="009B421F"/>
    <w:rsid w:val="009B42EC"/>
    <w:rsid w:val="009C1B9D"/>
    <w:rsid w:val="009D3087"/>
    <w:rsid w:val="009D37F7"/>
    <w:rsid w:val="009D3F21"/>
    <w:rsid w:val="009D5033"/>
    <w:rsid w:val="009D756D"/>
    <w:rsid w:val="009E0CEC"/>
    <w:rsid w:val="009E64A2"/>
    <w:rsid w:val="009E739B"/>
    <w:rsid w:val="009F00DA"/>
    <w:rsid w:val="009F1C15"/>
    <w:rsid w:val="009F1CEA"/>
    <w:rsid w:val="009F42DA"/>
    <w:rsid w:val="009F4650"/>
    <w:rsid w:val="009F73D3"/>
    <w:rsid w:val="00A0222C"/>
    <w:rsid w:val="00A047BB"/>
    <w:rsid w:val="00A0635E"/>
    <w:rsid w:val="00A06B11"/>
    <w:rsid w:val="00A164D8"/>
    <w:rsid w:val="00A1754F"/>
    <w:rsid w:val="00A230FB"/>
    <w:rsid w:val="00A2367B"/>
    <w:rsid w:val="00A2405F"/>
    <w:rsid w:val="00A24813"/>
    <w:rsid w:val="00A306C2"/>
    <w:rsid w:val="00A318F7"/>
    <w:rsid w:val="00A33F4E"/>
    <w:rsid w:val="00A45805"/>
    <w:rsid w:val="00A54CE6"/>
    <w:rsid w:val="00A62139"/>
    <w:rsid w:val="00A64DED"/>
    <w:rsid w:val="00A66239"/>
    <w:rsid w:val="00A71222"/>
    <w:rsid w:val="00A773F0"/>
    <w:rsid w:val="00A77C21"/>
    <w:rsid w:val="00A81067"/>
    <w:rsid w:val="00A820DE"/>
    <w:rsid w:val="00A83734"/>
    <w:rsid w:val="00A87047"/>
    <w:rsid w:val="00A90DA4"/>
    <w:rsid w:val="00AA016A"/>
    <w:rsid w:val="00AA09D1"/>
    <w:rsid w:val="00AA44A3"/>
    <w:rsid w:val="00AA46F6"/>
    <w:rsid w:val="00AA7626"/>
    <w:rsid w:val="00AB16F7"/>
    <w:rsid w:val="00AB37F4"/>
    <w:rsid w:val="00AB6297"/>
    <w:rsid w:val="00AC4F08"/>
    <w:rsid w:val="00AD092F"/>
    <w:rsid w:val="00AD1350"/>
    <w:rsid w:val="00AD74DA"/>
    <w:rsid w:val="00AE0B45"/>
    <w:rsid w:val="00AE4F64"/>
    <w:rsid w:val="00AE5BB5"/>
    <w:rsid w:val="00B00E09"/>
    <w:rsid w:val="00B00FCF"/>
    <w:rsid w:val="00B048B7"/>
    <w:rsid w:val="00B04967"/>
    <w:rsid w:val="00B12253"/>
    <w:rsid w:val="00B14B95"/>
    <w:rsid w:val="00B1768C"/>
    <w:rsid w:val="00B32F3F"/>
    <w:rsid w:val="00B34B26"/>
    <w:rsid w:val="00B35D48"/>
    <w:rsid w:val="00B36E35"/>
    <w:rsid w:val="00B37599"/>
    <w:rsid w:val="00B451F6"/>
    <w:rsid w:val="00B51478"/>
    <w:rsid w:val="00B54A43"/>
    <w:rsid w:val="00B6782F"/>
    <w:rsid w:val="00B67F96"/>
    <w:rsid w:val="00B70E42"/>
    <w:rsid w:val="00B750C2"/>
    <w:rsid w:val="00B76E21"/>
    <w:rsid w:val="00B84A3C"/>
    <w:rsid w:val="00B96B76"/>
    <w:rsid w:val="00BA1750"/>
    <w:rsid w:val="00BA565C"/>
    <w:rsid w:val="00BB5A26"/>
    <w:rsid w:val="00BB7619"/>
    <w:rsid w:val="00BC3979"/>
    <w:rsid w:val="00BC55DD"/>
    <w:rsid w:val="00BD17D3"/>
    <w:rsid w:val="00BD29F0"/>
    <w:rsid w:val="00BD4263"/>
    <w:rsid w:val="00BD76BF"/>
    <w:rsid w:val="00BE3980"/>
    <w:rsid w:val="00BE4529"/>
    <w:rsid w:val="00BF2620"/>
    <w:rsid w:val="00C033B8"/>
    <w:rsid w:val="00C13FA8"/>
    <w:rsid w:val="00C168F5"/>
    <w:rsid w:val="00C16FF3"/>
    <w:rsid w:val="00C20892"/>
    <w:rsid w:val="00C20C22"/>
    <w:rsid w:val="00C22B2D"/>
    <w:rsid w:val="00C269C3"/>
    <w:rsid w:val="00C413CA"/>
    <w:rsid w:val="00C41912"/>
    <w:rsid w:val="00C42F39"/>
    <w:rsid w:val="00C45A56"/>
    <w:rsid w:val="00C81C10"/>
    <w:rsid w:val="00C823ED"/>
    <w:rsid w:val="00C8354A"/>
    <w:rsid w:val="00C85A13"/>
    <w:rsid w:val="00C9616A"/>
    <w:rsid w:val="00CB0C69"/>
    <w:rsid w:val="00CB472B"/>
    <w:rsid w:val="00CB4D50"/>
    <w:rsid w:val="00CB51BA"/>
    <w:rsid w:val="00CC5A62"/>
    <w:rsid w:val="00CD0531"/>
    <w:rsid w:val="00CD115F"/>
    <w:rsid w:val="00CD335C"/>
    <w:rsid w:val="00CD673A"/>
    <w:rsid w:val="00CE1CD2"/>
    <w:rsid w:val="00CF3EE3"/>
    <w:rsid w:val="00CF5A17"/>
    <w:rsid w:val="00CF6965"/>
    <w:rsid w:val="00CF70B5"/>
    <w:rsid w:val="00D01EA4"/>
    <w:rsid w:val="00D154E5"/>
    <w:rsid w:val="00D17DE4"/>
    <w:rsid w:val="00D2140A"/>
    <w:rsid w:val="00D22BE1"/>
    <w:rsid w:val="00D26E6D"/>
    <w:rsid w:val="00D37D05"/>
    <w:rsid w:val="00D418D5"/>
    <w:rsid w:val="00D453E4"/>
    <w:rsid w:val="00D545CF"/>
    <w:rsid w:val="00D546F9"/>
    <w:rsid w:val="00D605C1"/>
    <w:rsid w:val="00D715FE"/>
    <w:rsid w:val="00D75E79"/>
    <w:rsid w:val="00D8069F"/>
    <w:rsid w:val="00D82CEF"/>
    <w:rsid w:val="00D84E9D"/>
    <w:rsid w:val="00D96A8B"/>
    <w:rsid w:val="00DA125E"/>
    <w:rsid w:val="00DA3C99"/>
    <w:rsid w:val="00DB2EDA"/>
    <w:rsid w:val="00DB5FF4"/>
    <w:rsid w:val="00DB6A99"/>
    <w:rsid w:val="00DB6C8D"/>
    <w:rsid w:val="00DC0D99"/>
    <w:rsid w:val="00DC1EA6"/>
    <w:rsid w:val="00DC3431"/>
    <w:rsid w:val="00DC6EE0"/>
    <w:rsid w:val="00DD386A"/>
    <w:rsid w:val="00DD3C77"/>
    <w:rsid w:val="00DD4677"/>
    <w:rsid w:val="00DD471B"/>
    <w:rsid w:val="00DD4C20"/>
    <w:rsid w:val="00DD7142"/>
    <w:rsid w:val="00DE1856"/>
    <w:rsid w:val="00DE31A0"/>
    <w:rsid w:val="00DE6F9E"/>
    <w:rsid w:val="00DE77A8"/>
    <w:rsid w:val="00DF5902"/>
    <w:rsid w:val="00E06556"/>
    <w:rsid w:val="00E07638"/>
    <w:rsid w:val="00E16401"/>
    <w:rsid w:val="00E228BE"/>
    <w:rsid w:val="00E25D06"/>
    <w:rsid w:val="00E31937"/>
    <w:rsid w:val="00E32070"/>
    <w:rsid w:val="00E3683C"/>
    <w:rsid w:val="00E37312"/>
    <w:rsid w:val="00E42C88"/>
    <w:rsid w:val="00E445A6"/>
    <w:rsid w:val="00E463C4"/>
    <w:rsid w:val="00E60989"/>
    <w:rsid w:val="00E610F5"/>
    <w:rsid w:val="00E622D3"/>
    <w:rsid w:val="00E62A33"/>
    <w:rsid w:val="00E650B9"/>
    <w:rsid w:val="00E65B82"/>
    <w:rsid w:val="00E65BCF"/>
    <w:rsid w:val="00E72CC7"/>
    <w:rsid w:val="00E77B20"/>
    <w:rsid w:val="00E85AA1"/>
    <w:rsid w:val="00E9032D"/>
    <w:rsid w:val="00EA7BF1"/>
    <w:rsid w:val="00EB09A3"/>
    <w:rsid w:val="00EB4F6C"/>
    <w:rsid w:val="00EB613D"/>
    <w:rsid w:val="00EB743A"/>
    <w:rsid w:val="00EC1D8D"/>
    <w:rsid w:val="00EC3205"/>
    <w:rsid w:val="00ED3E2A"/>
    <w:rsid w:val="00ED589D"/>
    <w:rsid w:val="00ED614C"/>
    <w:rsid w:val="00EE43E8"/>
    <w:rsid w:val="00EE7EE9"/>
    <w:rsid w:val="00EF0D72"/>
    <w:rsid w:val="00EF4FA2"/>
    <w:rsid w:val="00EF5BD0"/>
    <w:rsid w:val="00F003D0"/>
    <w:rsid w:val="00F00560"/>
    <w:rsid w:val="00F126E5"/>
    <w:rsid w:val="00F14813"/>
    <w:rsid w:val="00F21958"/>
    <w:rsid w:val="00F314FB"/>
    <w:rsid w:val="00F32992"/>
    <w:rsid w:val="00F349D6"/>
    <w:rsid w:val="00F479A8"/>
    <w:rsid w:val="00F5416A"/>
    <w:rsid w:val="00F54529"/>
    <w:rsid w:val="00F553DF"/>
    <w:rsid w:val="00F719C9"/>
    <w:rsid w:val="00F73BD6"/>
    <w:rsid w:val="00F75815"/>
    <w:rsid w:val="00F84348"/>
    <w:rsid w:val="00F862E2"/>
    <w:rsid w:val="00F867AB"/>
    <w:rsid w:val="00F92C77"/>
    <w:rsid w:val="00FA0FDB"/>
    <w:rsid w:val="00FA60DA"/>
    <w:rsid w:val="00FA69CE"/>
    <w:rsid w:val="00FA7BF0"/>
    <w:rsid w:val="00FB2515"/>
    <w:rsid w:val="00FB62A2"/>
    <w:rsid w:val="00FD15CA"/>
    <w:rsid w:val="00FD29A4"/>
    <w:rsid w:val="00FD3AD1"/>
    <w:rsid w:val="00FD5DC8"/>
    <w:rsid w:val="00FD7F52"/>
    <w:rsid w:val="00FE1592"/>
    <w:rsid w:val="00FE4F29"/>
    <w:rsid w:val="00FF4548"/>
    <w:rsid w:val="00FF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3FD9D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604B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07D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6C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387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604B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14604B"/>
    <w:pPr>
      <w:ind w:left="720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FDE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B2B19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9607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B6C8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E38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A230FB"/>
    <w:rPr>
      <w:color w:val="954F72" w:themeColor="followedHyperlink"/>
      <w:u w:val="single"/>
    </w:rPr>
  </w:style>
  <w:style w:type="paragraph" w:customStyle="1" w:styleId="xmsonormal">
    <w:name w:val="x_msonormal"/>
    <w:basedOn w:val="Normal"/>
    <w:rsid w:val="00FD7F52"/>
    <w:rPr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2F6E81"/>
    <w:pPr>
      <w:spacing w:line="259" w:lineRule="auto"/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F6E81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F6E81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2F6E81"/>
    <w:pPr>
      <w:spacing w:after="100"/>
      <w:ind w:left="440"/>
    </w:pPr>
  </w:style>
  <w:style w:type="paragraph" w:styleId="Header">
    <w:name w:val="header"/>
    <w:basedOn w:val="Normal"/>
    <w:link w:val="HeaderChar"/>
    <w:uiPriority w:val="99"/>
    <w:unhideWhenUsed/>
    <w:rsid w:val="00066C1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6C1D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066C1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6C1D"/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7C34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346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346B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34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346B"/>
    <w:rPr>
      <w:rFonts w:ascii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346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346B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9F73D3"/>
    <w:pPr>
      <w:spacing w:after="0" w:line="240" w:lineRule="auto"/>
    </w:pPr>
    <w:rPr>
      <w:rFonts w:ascii="Calibri" w:hAnsi="Calibri" w:cs="Calibri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B0E7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820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166D68"/>
    <w:pPr>
      <w:spacing w:after="200"/>
    </w:pPr>
    <w:rPr>
      <w:i/>
      <w:iCs/>
      <w:color w:val="44546A" w:themeColor="text2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604B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07D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B6C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387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604B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14604B"/>
    <w:pPr>
      <w:ind w:left="720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FDE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B2B19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9607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B6C8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E38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A230FB"/>
    <w:rPr>
      <w:color w:val="954F72" w:themeColor="followedHyperlink"/>
      <w:u w:val="single"/>
    </w:rPr>
  </w:style>
  <w:style w:type="paragraph" w:customStyle="1" w:styleId="xmsonormal">
    <w:name w:val="x_msonormal"/>
    <w:basedOn w:val="Normal"/>
    <w:rsid w:val="00FD7F52"/>
    <w:rPr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2F6E81"/>
    <w:pPr>
      <w:spacing w:line="259" w:lineRule="auto"/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F6E81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F6E81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2F6E81"/>
    <w:pPr>
      <w:spacing w:after="100"/>
      <w:ind w:left="440"/>
    </w:pPr>
  </w:style>
  <w:style w:type="paragraph" w:styleId="Header">
    <w:name w:val="header"/>
    <w:basedOn w:val="Normal"/>
    <w:link w:val="HeaderChar"/>
    <w:uiPriority w:val="99"/>
    <w:unhideWhenUsed/>
    <w:rsid w:val="00066C1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6C1D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066C1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6C1D"/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7C34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346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346B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34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346B"/>
    <w:rPr>
      <w:rFonts w:ascii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346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346B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9F73D3"/>
    <w:pPr>
      <w:spacing w:after="0" w:line="240" w:lineRule="auto"/>
    </w:pPr>
    <w:rPr>
      <w:rFonts w:ascii="Calibri" w:hAnsi="Calibri" w:cs="Calibri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B0E7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820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166D68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3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5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3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endnotes" Target="endnotes.xml"/><Relationship Id="rId12" Type="http://schemas.openxmlformats.org/officeDocument/2006/relationships/image" Target="media/image1.png"/><Relationship Id="rId13" Type="http://schemas.openxmlformats.org/officeDocument/2006/relationships/hyperlink" Target="https://www.iosteopathy.org/covid-19/adapting-your-practice/" TargetMode="External"/><Relationship Id="rId14" Type="http://schemas.openxmlformats.org/officeDocument/2006/relationships/hyperlink" Target="https://www.iosteopathy.org/for-osteopaths/practice-development/compliance/policies-and-guidance/" TargetMode="External"/><Relationship Id="rId15" Type="http://schemas.openxmlformats.org/officeDocument/2006/relationships/hyperlink" Target="https://www.osteopathy.org.uk/news-and-resources/document-library/about-the-gosc/interim-guidance-on-infection-control/" TargetMode="External"/><Relationship Id="rId16" Type="http://schemas.openxmlformats.org/officeDocument/2006/relationships/footer" Target="foot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Relationship Id="rId9" Type="http://schemas.openxmlformats.org/officeDocument/2006/relationships/webSettings" Target="webSettings.xml"/><Relationship Id="rId10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6F8F04FE20504B9520EE0B4CDE6DBA" ma:contentTypeVersion="12" ma:contentTypeDescription="Create a new document." ma:contentTypeScope="" ma:versionID="f84ba7721c9ba3ebf46ead23c695a2e1">
  <xsd:schema xmlns:xsd="http://www.w3.org/2001/XMLSchema" xmlns:xs="http://www.w3.org/2001/XMLSchema" xmlns:p="http://schemas.microsoft.com/office/2006/metadata/properties" xmlns:ns2="52d0624a-56e2-4ba7-aeaf-ffad6620de43" xmlns:ns3="4139b98a-c19e-425f-a84e-27965e11dc16" targetNamespace="http://schemas.microsoft.com/office/2006/metadata/properties" ma:root="true" ma:fieldsID="3bfde07abd55357797f43d333d08485d" ns2:_="" ns3:_="">
    <xsd:import namespace="52d0624a-56e2-4ba7-aeaf-ffad6620de43"/>
    <xsd:import namespace="4139b98a-c19e-425f-a84e-27965e11dc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d0624a-56e2-4ba7-aeaf-ffad6620de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39b98a-c19e-425f-a84e-27965e11dc1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AA179C-71D8-4628-9429-C9DA8CE300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d0624a-56e2-4ba7-aeaf-ffad6620de43"/>
    <ds:schemaRef ds:uri="4139b98a-c19e-425f-a84e-27965e11dc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48E9B8-65AF-4C2A-9154-A18B6485DF9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C41143A-F81D-42A9-B9E7-B47DAEDD0C7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E9DF6AD-2C8D-2741-B5F5-5694E5404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6</Pages>
  <Words>1593</Words>
  <Characters>9085</Characters>
  <Application>Microsoft Macintosh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10657</CharactersWithSpaces>
  <SharedDoc>false</SharedDoc>
  <HLinks>
    <vt:vector size="330" baseType="variant">
      <vt:variant>
        <vt:i4>6422577</vt:i4>
      </vt:variant>
      <vt:variant>
        <vt:i4>249</vt:i4>
      </vt:variant>
      <vt:variant>
        <vt:i4>0</vt:i4>
      </vt:variant>
      <vt:variant>
        <vt:i4>5</vt:i4>
      </vt:variant>
      <vt:variant>
        <vt:lpwstr>https://www.gov.uk/government/publications/guidance-to-employers-and-businesses-about-covid-19/guidance-for-employers-and-businesses-on-coronavirus-covid-19</vt:lpwstr>
      </vt:variant>
      <vt:variant>
        <vt:lpwstr>good-practice-for-employers</vt:lpwstr>
      </vt:variant>
      <vt:variant>
        <vt:i4>2818097</vt:i4>
      </vt:variant>
      <vt:variant>
        <vt:i4>246</vt:i4>
      </vt:variant>
      <vt:variant>
        <vt:i4>0</vt:i4>
      </vt:variant>
      <vt:variant>
        <vt:i4>5</vt:i4>
      </vt:variant>
      <vt:variant>
        <vt:lpwstr>https://www.trustedreviews.com/news/how-to-clean-your-home-kill-viruses-4015489</vt:lpwstr>
      </vt:variant>
      <vt:variant>
        <vt:lpwstr/>
      </vt:variant>
      <vt:variant>
        <vt:i4>4522102</vt:i4>
      </vt:variant>
      <vt:variant>
        <vt:i4>243</vt:i4>
      </vt:variant>
      <vt:variant>
        <vt:i4>0</vt:i4>
      </vt:variant>
      <vt:variant>
        <vt:i4>5</vt:i4>
      </vt:variant>
      <vt:variant>
        <vt:lpwstr>https://www.hsa.ie/eng/Your_Industry/Healthcare_Sector/Managing_Safety_and_Health_in_Healthcare/</vt:lpwstr>
      </vt:variant>
      <vt:variant>
        <vt:lpwstr/>
      </vt:variant>
      <vt:variant>
        <vt:i4>1966164</vt:i4>
      </vt:variant>
      <vt:variant>
        <vt:i4>240</vt:i4>
      </vt:variant>
      <vt:variant>
        <vt:i4>0</vt:i4>
      </vt:variant>
      <vt:variant>
        <vt:i4>5</vt:i4>
      </vt:variant>
      <vt:variant>
        <vt:lpwstr>https://www.iosteopathy.org/for-osteopaths/practice-development/compliance/policies-and-guidance/</vt:lpwstr>
      </vt:variant>
      <vt:variant>
        <vt:lpwstr/>
      </vt:variant>
      <vt:variant>
        <vt:i4>5701635</vt:i4>
      </vt:variant>
      <vt:variant>
        <vt:i4>237</vt:i4>
      </vt:variant>
      <vt:variant>
        <vt:i4>0</vt:i4>
      </vt:variant>
      <vt:variant>
        <vt:i4>5</vt:i4>
      </vt:variant>
      <vt:variant>
        <vt:lpwstr>https://www.iosteopathy.org/covid-19/adapting-your-practice/</vt:lpwstr>
      </vt:variant>
      <vt:variant>
        <vt:lpwstr/>
      </vt:variant>
      <vt:variant>
        <vt:i4>6225945</vt:i4>
      </vt:variant>
      <vt:variant>
        <vt:i4>234</vt:i4>
      </vt:variant>
      <vt:variant>
        <vt:i4>0</vt:i4>
      </vt:variant>
      <vt:variant>
        <vt:i4>5</vt:i4>
      </vt:variant>
      <vt:variant>
        <vt:lpwstr>https://www.gov.uk/government/publications/wuhan-novel-coronavirus-infection-prevention-and-control/covid-19-personal-protective-equipment-ppe</vt:lpwstr>
      </vt:variant>
      <vt:variant>
        <vt:lpwstr>patient-use-of-ppe</vt:lpwstr>
      </vt:variant>
      <vt:variant>
        <vt:i4>6357039</vt:i4>
      </vt:variant>
      <vt:variant>
        <vt:i4>231</vt:i4>
      </vt:variant>
      <vt:variant>
        <vt:i4>0</vt:i4>
      </vt:variant>
      <vt:variant>
        <vt:i4>5</vt:i4>
      </vt:variant>
      <vt:variant>
        <vt:lpwstr>https://www.osteopathy.org.uk/news-and-resources/document-library/practice-guidance/interim-guidance-on-infection-control-in-osteopathy-during/</vt:lpwstr>
      </vt:variant>
      <vt:variant>
        <vt:lpwstr/>
      </vt:variant>
      <vt:variant>
        <vt:i4>7471163</vt:i4>
      </vt:variant>
      <vt:variant>
        <vt:i4>228</vt:i4>
      </vt:variant>
      <vt:variant>
        <vt:i4>0</vt:i4>
      </vt:variant>
      <vt:variant>
        <vt:i4>5</vt:i4>
      </vt:variant>
      <vt:variant>
        <vt:lpwstr>https://www.iosteopathy.org/covid-19/webinars/</vt:lpwstr>
      </vt:variant>
      <vt:variant>
        <vt:lpwstr/>
      </vt:variant>
      <vt:variant>
        <vt:i4>3735598</vt:i4>
      </vt:variant>
      <vt:variant>
        <vt:i4>225</vt:i4>
      </vt:variant>
      <vt:variant>
        <vt:i4>0</vt:i4>
      </vt:variant>
      <vt:variant>
        <vt:i4>5</vt:i4>
      </vt:variant>
      <vt:variant>
        <vt:lpwstr>https://www.gov.uk/government/publications/wuhan-novel-coronavirus-infection-prevention-and-control/covid-19-personal-protective-equipment-ppe</vt:lpwstr>
      </vt:variant>
      <vt:variant>
        <vt:lpwstr/>
      </vt:variant>
      <vt:variant>
        <vt:i4>5701635</vt:i4>
      </vt:variant>
      <vt:variant>
        <vt:i4>222</vt:i4>
      </vt:variant>
      <vt:variant>
        <vt:i4>0</vt:i4>
      </vt:variant>
      <vt:variant>
        <vt:i4>5</vt:i4>
      </vt:variant>
      <vt:variant>
        <vt:lpwstr>https://www.iosteopathy.org/covid-19/adapting-your-practice/</vt:lpwstr>
      </vt:variant>
      <vt:variant>
        <vt:lpwstr/>
      </vt:variant>
      <vt:variant>
        <vt:i4>5701635</vt:i4>
      </vt:variant>
      <vt:variant>
        <vt:i4>219</vt:i4>
      </vt:variant>
      <vt:variant>
        <vt:i4>0</vt:i4>
      </vt:variant>
      <vt:variant>
        <vt:i4>5</vt:i4>
      </vt:variant>
      <vt:variant>
        <vt:lpwstr>https://www.iosteopathy.org/covid-19/adapting-your-practice/</vt:lpwstr>
      </vt:variant>
      <vt:variant>
        <vt:lpwstr/>
      </vt:variant>
      <vt:variant>
        <vt:i4>3342457</vt:i4>
      </vt:variant>
      <vt:variant>
        <vt:i4>216</vt:i4>
      </vt:variant>
      <vt:variant>
        <vt:i4>0</vt:i4>
      </vt:variant>
      <vt:variant>
        <vt:i4>5</vt:i4>
      </vt:variant>
      <vt:variant>
        <vt:lpwstr>https://www.midmeds.co.uk/</vt:lpwstr>
      </vt:variant>
      <vt:variant>
        <vt:lpwstr/>
      </vt:variant>
      <vt:variant>
        <vt:i4>6684792</vt:i4>
      </vt:variant>
      <vt:variant>
        <vt:i4>213</vt:i4>
      </vt:variant>
      <vt:variant>
        <vt:i4>0</vt:i4>
      </vt:variant>
      <vt:variant>
        <vt:i4>5</vt:i4>
      </vt:variant>
      <vt:variant>
        <vt:lpwstr>https://www.medisave.co.uk/</vt:lpwstr>
      </vt:variant>
      <vt:variant>
        <vt:lpwstr/>
      </vt:variant>
      <vt:variant>
        <vt:i4>2556023</vt:i4>
      </vt:variant>
      <vt:variant>
        <vt:i4>210</vt:i4>
      </vt:variant>
      <vt:variant>
        <vt:i4>0</vt:i4>
      </vt:variant>
      <vt:variant>
        <vt:i4>5</vt:i4>
      </vt:variant>
      <vt:variant>
        <vt:lpwstr>https://www.hygienesupplier.co.uk/</vt:lpwstr>
      </vt:variant>
      <vt:variant>
        <vt:lpwstr/>
      </vt:variant>
      <vt:variant>
        <vt:i4>7405646</vt:i4>
      </vt:variant>
      <vt:variant>
        <vt:i4>207</vt:i4>
      </vt:variant>
      <vt:variant>
        <vt:i4>0</vt:i4>
      </vt:variant>
      <vt:variant>
        <vt:i4>5</vt:i4>
      </vt:variant>
      <vt:variant>
        <vt:lpwstr>https://www.youtube.com/watch?v=-GncQ_ed-9w&amp;feature=youtu.be)</vt:lpwstr>
      </vt:variant>
      <vt:variant>
        <vt:lpwstr/>
      </vt:variant>
      <vt:variant>
        <vt:i4>3538980</vt:i4>
      </vt:variant>
      <vt:variant>
        <vt:i4>204</vt:i4>
      </vt:variant>
      <vt:variant>
        <vt:i4>0</vt:i4>
      </vt:variant>
      <vt:variant>
        <vt:i4>5</vt:i4>
      </vt:variant>
      <vt:variant>
        <vt:lpwstr>https://www.gov.uk/government/publications/covid-19-personal-protective-equipment-use-for-non-aerosol-generating-procedures</vt:lpwstr>
      </vt:variant>
      <vt:variant>
        <vt:lpwstr/>
      </vt:variant>
      <vt:variant>
        <vt:i4>5898248</vt:i4>
      </vt:variant>
      <vt:variant>
        <vt:i4>201</vt:i4>
      </vt:variant>
      <vt:variant>
        <vt:i4>0</vt:i4>
      </vt:variant>
      <vt:variant>
        <vt:i4>5</vt:i4>
      </vt:variant>
      <vt:variant>
        <vt:lpwstr>https://www.gov.uk/government/publications/wuhan-novel-coronavirus-infection-prevention-and-control/covid-19-personal-protective-equipment-ppe</vt:lpwstr>
      </vt:variant>
      <vt:variant>
        <vt:lpwstr>section-10</vt:lpwstr>
      </vt:variant>
      <vt:variant>
        <vt:i4>4390926</vt:i4>
      </vt:variant>
      <vt:variant>
        <vt:i4>198</vt:i4>
      </vt:variant>
      <vt:variant>
        <vt:i4>0</vt:i4>
      </vt:variant>
      <vt:variant>
        <vt:i4>5</vt:i4>
      </vt:variant>
      <vt:variant>
        <vt:lpwstr>https://www.gov.uk/government/publications/wuhan-novel-coronavirus-infection-prevention-and-control/covid-19-personal-protective-equipment-ppe</vt:lpwstr>
      </vt:variant>
      <vt:variant>
        <vt:lpwstr>section-7).</vt:lpwstr>
      </vt:variant>
      <vt:variant>
        <vt:i4>6225945</vt:i4>
      </vt:variant>
      <vt:variant>
        <vt:i4>195</vt:i4>
      </vt:variant>
      <vt:variant>
        <vt:i4>0</vt:i4>
      </vt:variant>
      <vt:variant>
        <vt:i4>5</vt:i4>
      </vt:variant>
      <vt:variant>
        <vt:lpwstr>https://www.gov.uk/government/publications/wuhan-novel-coronavirus-infection-prevention-and-control/covid-19-personal-protective-equipment-ppe</vt:lpwstr>
      </vt:variant>
      <vt:variant>
        <vt:lpwstr>patient-use-of-ppe</vt:lpwstr>
      </vt:variant>
      <vt:variant>
        <vt:i4>5840902</vt:i4>
      </vt:variant>
      <vt:variant>
        <vt:i4>192</vt:i4>
      </vt:variant>
      <vt:variant>
        <vt:i4>0</vt:i4>
      </vt:variant>
      <vt:variant>
        <vt:i4>5</vt:i4>
      </vt:variant>
      <vt:variant>
        <vt:lpwstr>C:\Users\Katie\Desktop\COVID webiste updates\New guides\•	https:\www.gov.uk\government\publications\wuhan-novel-coronavirus-infection-prevention-and-control\covid-19-personal-protective-equipment-ppe</vt:lpwstr>
      </vt:variant>
      <vt:variant>
        <vt:lpwstr>section-7)</vt:lpwstr>
      </vt:variant>
      <vt:variant>
        <vt:i4>1245300</vt:i4>
      </vt:variant>
      <vt:variant>
        <vt:i4>189</vt:i4>
      </vt:variant>
      <vt:variant>
        <vt:i4>0</vt:i4>
      </vt:variant>
      <vt:variant>
        <vt:i4>5</vt:i4>
      </vt:variant>
      <vt:variant>
        <vt:lpwstr>https://assets.publishing.service.gov.uk/government/uploads/system/uploads/attachment_data/file/878750/T2_poster_Recommended_PPE_for_primary__outpatient__community_and_social_care_by_setting.pdf)</vt:lpwstr>
      </vt:variant>
      <vt:variant>
        <vt:lpwstr/>
      </vt:variant>
      <vt:variant>
        <vt:i4>6299752</vt:i4>
      </vt:variant>
      <vt:variant>
        <vt:i4>186</vt:i4>
      </vt:variant>
      <vt:variant>
        <vt:i4>0</vt:i4>
      </vt:variant>
      <vt:variant>
        <vt:i4>5</vt:i4>
      </vt:variant>
      <vt:variant>
        <vt:lpwstr>C:\Users\Katie\Desktop\COVID webiste updates\New guides\•	https:\assets.publishing.service.gov.uk\government\uploads\system\uploads\attachment_data\file\877532\Facial_hair_and_FFP3_respirators_220320.pdf)</vt:lpwstr>
      </vt:variant>
      <vt:variant>
        <vt:lpwstr/>
      </vt:variant>
      <vt:variant>
        <vt:i4>4390926</vt:i4>
      </vt:variant>
      <vt:variant>
        <vt:i4>183</vt:i4>
      </vt:variant>
      <vt:variant>
        <vt:i4>0</vt:i4>
      </vt:variant>
      <vt:variant>
        <vt:i4>5</vt:i4>
      </vt:variant>
      <vt:variant>
        <vt:lpwstr>https://www.gov.uk/government/publications/wuhan-novel-coronavirus-infection-prevention-and-control/covid-19-personal-protective-equipment-ppe</vt:lpwstr>
      </vt:variant>
      <vt:variant>
        <vt:lpwstr>section-7).</vt:lpwstr>
      </vt:variant>
      <vt:variant>
        <vt:i4>1048655</vt:i4>
      </vt:variant>
      <vt:variant>
        <vt:i4>180</vt:i4>
      </vt:variant>
      <vt:variant>
        <vt:i4>0</vt:i4>
      </vt:variant>
      <vt:variant>
        <vt:i4>5</vt:i4>
      </vt:variant>
      <vt:variant>
        <vt:lpwstr>https://www.hse.gov.uk/respiratory-protective-equipment/index.htm</vt:lpwstr>
      </vt:variant>
      <vt:variant>
        <vt:lpwstr/>
      </vt:variant>
      <vt:variant>
        <vt:i4>4390926</vt:i4>
      </vt:variant>
      <vt:variant>
        <vt:i4>177</vt:i4>
      </vt:variant>
      <vt:variant>
        <vt:i4>0</vt:i4>
      </vt:variant>
      <vt:variant>
        <vt:i4>5</vt:i4>
      </vt:variant>
      <vt:variant>
        <vt:lpwstr>https://www.gov.uk/government/publications/wuhan-novel-coronavirus-infection-prevention-and-control/covid-19-personal-protective-equipment-ppe</vt:lpwstr>
      </vt:variant>
      <vt:variant>
        <vt:lpwstr>section-7)</vt:lpwstr>
      </vt:variant>
      <vt:variant>
        <vt:i4>4390926</vt:i4>
      </vt:variant>
      <vt:variant>
        <vt:i4>174</vt:i4>
      </vt:variant>
      <vt:variant>
        <vt:i4>0</vt:i4>
      </vt:variant>
      <vt:variant>
        <vt:i4>5</vt:i4>
      </vt:variant>
      <vt:variant>
        <vt:lpwstr>https://www.gov.uk/government/publications/wuhan-novel-coronavirus-infection-prevention-and-control/covid-19-personal-protective-equipment-ppe</vt:lpwstr>
      </vt:variant>
      <vt:variant>
        <vt:lpwstr>section-7)</vt:lpwstr>
      </vt:variant>
      <vt:variant>
        <vt:i4>1507335</vt:i4>
      </vt:variant>
      <vt:variant>
        <vt:i4>171</vt:i4>
      </vt:variant>
      <vt:variant>
        <vt:i4>0</vt:i4>
      </vt:variant>
      <vt:variant>
        <vt:i4>5</vt:i4>
      </vt:variant>
      <vt:variant>
        <vt:lpwstr>https://www.gov.uk/government/publications/wuhan-novel-coronavirus-infection-prevention-and-control/covid-19-personal-protective-equipment-ppe).</vt:lpwstr>
      </vt:variant>
      <vt:variant>
        <vt:lpwstr/>
      </vt:variant>
      <vt:variant>
        <vt:i4>1572919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_Toc40259882</vt:lpwstr>
      </vt:variant>
      <vt:variant>
        <vt:i4>1769527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_Toc40259881</vt:lpwstr>
      </vt:variant>
      <vt:variant>
        <vt:i4>1703991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_Toc40259880</vt:lpwstr>
      </vt:variant>
      <vt:variant>
        <vt:i4>1245240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_Toc40259879</vt:lpwstr>
      </vt:variant>
      <vt:variant>
        <vt:i4>1179704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_Toc40259878</vt:lpwstr>
      </vt:variant>
      <vt:variant>
        <vt:i4>1900600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_Toc40259877</vt:lpwstr>
      </vt:variant>
      <vt:variant>
        <vt:i4>1835064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_Toc40259876</vt:lpwstr>
      </vt:variant>
      <vt:variant>
        <vt:i4>2031672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_Toc40259875</vt:lpwstr>
      </vt:variant>
      <vt:variant>
        <vt:i4>1966136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_Toc40259874</vt:lpwstr>
      </vt:variant>
      <vt:variant>
        <vt:i4>1638456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_Toc40259873</vt:lpwstr>
      </vt:variant>
      <vt:variant>
        <vt:i4>1572920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_Toc40259872</vt:lpwstr>
      </vt:variant>
      <vt:variant>
        <vt:i4>1769528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_Toc40259871</vt:lpwstr>
      </vt:variant>
      <vt:variant>
        <vt:i4>1703992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_Toc40259870</vt:lpwstr>
      </vt:variant>
      <vt:variant>
        <vt:i4>1245241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_Toc40259869</vt:lpwstr>
      </vt:variant>
      <vt:variant>
        <vt:i4>1179705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_Toc40259868</vt:lpwstr>
      </vt:variant>
      <vt:variant>
        <vt:i4>1900601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_Toc40259867</vt:lpwstr>
      </vt:variant>
      <vt:variant>
        <vt:i4>1835065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_Toc40259866</vt:lpwstr>
      </vt:variant>
      <vt:variant>
        <vt:i4>2031673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_Toc40259865</vt:lpwstr>
      </vt:variant>
      <vt:variant>
        <vt:i4>1966137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_Toc40259864</vt:lpwstr>
      </vt:variant>
      <vt:variant>
        <vt:i4>1638457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_Toc40259863</vt:lpwstr>
      </vt:variant>
      <vt:variant>
        <vt:i4>1572921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_Toc40259862</vt:lpwstr>
      </vt:variant>
      <vt:variant>
        <vt:i4>1769529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_Toc40259861</vt:lpwstr>
      </vt:variant>
      <vt:variant>
        <vt:i4>1703993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_Toc40259860</vt:lpwstr>
      </vt:variant>
      <vt:variant>
        <vt:i4>1245242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_Toc40259859</vt:lpwstr>
      </vt:variant>
      <vt:variant>
        <vt:i4>1179706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_Toc40259858</vt:lpwstr>
      </vt:variant>
      <vt:variant>
        <vt:i4>1900602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_Toc40259857</vt:lpwstr>
      </vt:variant>
      <vt:variant>
        <vt:i4>1835066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_Toc40259856</vt:lpwstr>
      </vt:variant>
      <vt:variant>
        <vt:i4>2031674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_Toc40259855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</dc:creator>
  <cp:keywords/>
  <dc:description/>
  <cp:lastModifiedBy>Carly Eaves</cp:lastModifiedBy>
  <cp:revision>18</cp:revision>
  <cp:lastPrinted>2020-05-14T10:24:00Z</cp:lastPrinted>
  <dcterms:created xsi:type="dcterms:W3CDTF">2020-12-30T12:54:00Z</dcterms:created>
  <dcterms:modified xsi:type="dcterms:W3CDTF">2021-01-12T12:55:00Z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0x010100C16F8F04FE20504B9520EE0B4CDE6DBA</vt:lpwstr>
  </property>
</Properties>
</file>